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787D8" w14:textId="5DEDAC3D" w:rsidR="00F867DA" w:rsidRDefault="00F867DA" w:rsidP="00F867DA">
      <w:pPr>
        <w:spacing w:line="276" w:lineRule="auto"/>
        <w:jc w:val="both"/>
        <w:rPr>
          <w:rFonts w:ascii="Proxima Nova" w:eastAsia="Times New Roman" w:hAnsi="Proxima Nova" w:cs="Arial"/>
          <w:b/>
          <w:bCs/>
          <w:color w:val="1D1C1D"/>
          <w:sz w:val="28"/>
          <w:szCs w:val="28"/>
          <w:lang w:eastAsia="de-DE"/>
        </w:rPr>
      </w:pPr>
    </w:p>
    <w:p w14:paraId="732BD665" w14:textId="6CFB4A83" w:rsidR="00F867DA" w:rsidRPr="00F867DA" w:rsidRDefault="00272DD7" w:rsidP="00F867DA">
      <w:pPr>
        <w:pStyle w:val="berschrift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ind w:right="-851"/>
        <w:rPr>
          <w:rFonts w:ascii="Proxima Nova" w:hAnsi="Proxima Nova" w:cstheme="minorHAnsi"/>
          <w:sz w:val="28"/>
          <w:szCs w:val="28"/>
        </w:rPr>
      </w:pPr>
      <w:r>
        <w:rPr>
          <w:rFonts w:ascii="Proxima Nova" w:hAnsi="Proxima Nova" w:cstheme="minorHAnsi"/>
          <w:sz w:val="28"/>
          <w:szCs w:val="28"/>
        </w:rPr>
        <w:t>Umsetzungsvorschlag</w:t>
      </w:r>
    </w:p>
    <w:tbl>
      <w:tblPr>
        <w:tblStyle w:val="Listentabelle7farbigAkzent6"/>
        <w:tblW w:w="9923" w:type="dxa"/>
        <w:tblLook w:val="04A0" w:firstRow="1" w:lastRow="0" w:firstColumn="1" w:lastColumn="0" w:noHBand="0" w:noVBand="1"/>
      </w:tblPr>
      <w:tblGrid>
        <w:gridCol w:w="2947"/>
        <w:gridCol w:w="6976"/>
      </w:tblGrid>
      <w:tr w:rsidR="00246216" w14:paraId="0DD878A8" w14:textId="77777777" w:rsidTr="002462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47" w:type="dxa"/>
          </w:tcPr>
          <w:p w14:paraId="73CCCBC3" w14:textId="77777777" w:rsidR="00246216" w:rsidRDefault="00246216" w:rsidP="00F867D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976" w:type="dxa"/>
          </w:tcPr>
          <w:p w14:paraId="12B1E769" w14:textId="77777777" w:rsidR="00246216" w:rsidRDefault="00246216" w:rsidP="00F867D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46216" w14:paraId="14947126" w14:textId="77777777" w:rsidTr="0024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449988B1" w14:textId="77777777" w:rsidR="00246216" w:rsidRPr="00870C9F" w:rsidRDefault="00246216" w:rsidP="002204A3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</w:pPr>
            <w:r w:rsidRPr="00870C9F"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  <w:t xml:space="preserve">Thema: </w:t>
            </w:r>
          </w:p>
          <w:p w14:paraId="511DC8F7" w14:textId="77777777" w:rsidR="00246216" w:rsidRPr="002204A3" w:rsidRDefault="00246216" w:rsidP="002204A3">
            <w:pPr>
              <w:spacing w:before="60" w:line="276" w:lineRule="auto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</w:p>
        </w:tc>
        <w:tc>
          <w:tcPr>
            <w:tcW w:w="6976" w:type="dxa"/>
          </w:tcPr>
          <w:p w14:paraId="46DBD1F0" w14:textId="0D3823CE" w:rsidR="00246216" w:rsidRPr="00F867DA" w:rsidRDefault="00246216" w:rsidP="003C37FF">
            <w:pPr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  <w:color w:val="auto"/>
              </w:rPr>
            </w:pPr>
            <w:r>
              <w:rPr>
                <w:rFonts w:ascii="Proxima Nova" w:hAnsi="Proxima Nova" w:cstheme="minorHAnsi"/>
                <w:b/>
                <w:bCs/>
                <w:color w:val="auto"/>
                <w:sz w:val="24"/>
                <w:szCs w:val="24"/>
              </w:rPr>
              <w:t>Obst und Gemüse auf der Spur</w:t>
            </w:r>
          </w:p>
        </w:tc>
      </w:tr>
      <w:tr w:rsidR="00246216" w14:paraId="15BE8340" w14:textId="77777777" w:rsidTr="0024621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1DC58E75" w14:textId="1407171F" w:rsidR="00246216" w:rsidRPr="00870C9F" w:rsidRDefault="00246216" w:rsidP="002204A3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</w:pPr>
            <w:r w:rsidRPr="00870C9F"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  <w:t>Schulart/Schulstufen:</w:t>
            </w:r>
          </w:p>
        </w:tc>
        <w:tc>
          <w:tcPr>
            <w:tcW w:w="6976" w:type="dxa"/>
            <w:shd w:val="clear" w:color="auto" w:fill="auto"/>
          </w:tcPr>
          <w:p w14:paraId="3EF6D534" w14:textId="782A1BCA" w:rsidR="00246216" w:rsidRPr="00FE4B8F" w:rsidRDefault="00246216" w:rsidP="00F867D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FE4B8F">
              <w:rPr>
                <w:rFonts w:ascii="Proxima Nova" w:hAnsi="Proxima Nova" w:cstheme="minorHAnsi"/>
                <w:color w:val="auto"/>
              </w:rPr>
              <w:t>Grundstufe 1 (Vorschule, 1. und 2. Klasse)</w:t>
            </w:r>
          </w:p>
        </w:tc>
      </w:tr>
      <w:tr w:rsidR="00246216" w14:paraId="246CC067" w14:textId="77777777" w:rsidTr="0024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48BDE639" w14:textId="77777777" w:rsidR="00246216" w:rsidRPr="00870C9F" w:rsidRDefault="00246216" w:rsidP="002204A3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</w:pPr>
            <w:r w:rsidRPr="00870C9F"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  <w:t>Umfang:</w:t>
            </w:r>
          </w:p>
        </w:tc>
        <w:tc>
          <w:tcPr>
            <w:tcW w:w="6976" w:type="dxa"/>
            <w:shd w:val="clear" w:color="auto" w:fill="auto"/>
          </w:tcPr>
          <w:p w14:paraId="3835E67C" w14:textId="378620F0" w:rsidR="00246216" w:rsidRPr="00FE4B8F" w:rsidRDefault="00246216" w:rsidP="00F867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FE4B8F">
              <w:rPr>
                <w:rFonts w:ascii="Proxima Nova" w:hAnsi="Proxima Nova" w:cstheme="minorHAnsi"/>
                <w:color w:val="auto"/>
              </w:rPr>
              <w:t>2 UE (2x 50 Min.)</w:t>
            </w:r>
          </w:p>
        </w:tc>
      </w:tr>
      <w:tr w:rsidR="00246216" w14:paraId="28DE5ECB" w14:textId="77777777" w:rsidTr="0024621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7B1DE7B0" w14:textId="77777777" w:rsidR="00246216" w:rsidRPr="002204A3" w:rsidRDefault="00246216" w:rsidP="002204A3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</w:p>
        </w:tc>
        <w:tc>
          <w:tcPr>
            <w:tcW w:w="6976" w:type="dxa"/>
          </w:tcPr>
          <w:p w14:paraId="454E3496" w14:textId="77777777" w:rsidR="00246216" w:rsidRPr="00F867DA" w:rsidRDefault="00246216" w:rsidP="00F867D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</w:p>
        </w:tc>
      </w:tr>
      <w:tr w:rsidR="00246216" w14:paraId="4AFDA7E7" w14:textId="77777777" w:rsidTr="0024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0A8EA402" w14:textId="77777777" w:rsidR="00246216" w:rsidRPr="00870C9F" w:rsidRDefault="00246216" w:rsidP="00246216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</w:pPr>
            <w:r w:rsidRPr="00870C9F"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  <w:t>Vorbereitungen:</w:t>
            </w:r>
          </w:p>
          <w:p w14:paraId="46A4BC35" w14:textId="1D369CE1" w:rsidR="00246216" w:rsidRPr="002204A3" w:rsidRDefault="00246216" w:rsidP="00246216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szCs w:val="21"/>
              </w:rPr>
            </w:pPr>
            <w:r w:rsidRPr="002204A3">
              <w:rPr>
                <w:rFonts w:ascii="Proxima Nova Medium" w:hAnsi="Proxima Nova Medium" w:cstheme="minorHAnsi"/>
                <w:noProof/>
                <w:szCs w:val="21"/>
              </w:rPr>
              <w:drawing>
                <wp:inline distT="0" distB="0" distL="0" distR="0" wp14:anchorId="532D1998" wp14:editId="043BAE92">
                  <wp:extent cx="505460" cy="505460"/>
                  <wp:effectExtent l="0" t="0" r="2540" b="254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459" cy="516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6" w:type="dxa"/>
          </w:tcPr>
          <w:p w14:paraId="00A4BC0F" w14:textId="77777777" w:rsidR="00246216" w:rsidRPr="00C65855" w:rsidRDefault="001B6D08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hyperlink r:id="rId9" w:history="1">
              <w:r w:rsidR="00246216" w:rsidRPr="005A5D18">
                <w:rPr>
                  <w:rStyle w:val="Hyperlink"/>
                  <w:rFonts w:ascii="Proxima Nova" w:hAnsi="Proxima Nova" w:cstheme="minorHAnsi"/>
                </w:rPr>
                <w:t>Factsheet</w:t>
              </w:r>
            </w:hyperlink>
            <w:r w:rsidR="00246216" w:rsidRPr="00C65855">
              <w:rPr>
                <w:rFonts w:ascii="Proxima Nova" w:hAnsi="Proxima Nova" w:cstheme="minorHAnsi"/>
                <w:color w:val="auto"/>
              </w:rPr>
              <w:t xml:space="preserve"> durchlesen</w:t>
            </w:r>
          </w:p>
          <w:p w14:paraId="4ACF3496" w14:textId="77777777" w:rsidR="00246216" w:rsidRPr="00C65855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C65855">
              <w:rPr>
                <w:rFonts w:ascii="Proxima Nova" w:hAnsi="Proxima Nova" w:cstheme="minorHAnsi"/>
                <w:color w:val="auto"/>
              </w:rPr>
              <w:t>Weißes Papier</w:t>
            </w:r>
          </w:p>
          <w:p w14:paraId="0A212D9F" w14:textId="77777777" w:rsidR="00246216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C65855">
              <w:rPr>
                <w:rFonts w:ascii="Proxima Nova" w:hAnsi="Proxima Nova" w:cstheme="minorHAnsi"/>
                <w:color w:val="auto"/>
              </w:rPr>
              <w:t>Bleistift, Buntstifte</w:t>
            </w:r>
          </w:p>
          <w:p w14:paraId="35DFE482" w14:textId="77777777" w:rsidR="00246216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Schale mit Obst und Gemüse (heimisch, saisonal)</w:t>
            </w:r>
          </w:p>
          <w:p w14:paraId="694E2E75" w14:textId="77777777" w:rsidR="00246216" w:rsidRPr="00C65855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C65855">
              <w:rPr>
                <w:rFonts w:ascii="Proxima Nova" w:hAnsi="Proxima Nova" w:cstheme="minorHAnsi"/>
                <w:color w:val="auto"/>
              </w:rPr>
              <w:t>Karte Obst &amp; Gemüse (selbst geschrieben)</w:t>
            </w:r>
          </w:p>
          <w:p w14:paraId="77593988" w14:textId="77777777" w:rsidR="00246216" w:rsidRPr="00C65855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C65855">
              <w:rPr>
                <w:rFonts w:ascii="Proxima Nova" w:hAnsi="Proxima Nova" w:cstheme="minorHAnsi"/>
                <w:color w:val="auto"/>
              </w:rPr>
              <w:t>Schälchen mit mundgerechten Stücken Obst</w:t>
            </w:r>
          </w:p>
          <w:p w14:paraId="3501205A" w14:textId="77777777" w:rsidR="00246216" w:rsidRPr="00C65855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C65855">
              <w:rPr>
                <w:rFonts w:ascii="Proxima Nova" w:hAnsi="Proxima Nova" w:cstheme="minorHAnsi"/>
                <w:color w:val="auto"/>
              </w:rPr>
              <w:t>Schälchen mit mundgerechten</w:t>
            </w:r>
            <w:r>
              <w:rPr>
                <w:rFonts w:ascii="Proxima Nova" w:hAnsi="Proxima Nova" w:cstheme="minorHAnsi"/>
                <w:color w:val="auto"/>
              </w:rPr>
              <w:t xml:space="preserve"> Stücken Gemüse </w:t>
            </w:r>
            <w:r>
              <w:rPr>
                <w:rFonts w:ascii="Proxima Nova" w:hAnsi="Proxima Nova" w:cstheme="minorHAnsi"/>
                <w:color w:val="auto"/>
              </w:rPr>
              <w:br/>
              <w:t>(</w:t>
            </w:r>
            <w:r w:rsidRPr="00C65855">
              <w:rPr>
                <w:rFonts w:ascii="Proxima Nova" w:hAnsi="Proxima Nova" w:cstheme="minorHAnsi"/>
                <w:color w:val="auto"/>
              </w:rPr>
              <w:t>evtl. vorgekocht</w:t>
            </w:r>
            <w:r>
              <w:rPr>
                <w:rFonts w:ascii="Proxima Nova" w:hAnsi="Proxima Nova" w:cstheme="minorHAnsi"/>
                <w:color w:val="auto"/>
              </w:rPr>
              <w:t>)</w:t>
            </w:r>
          </w:p>
          <w:p w14:paraId="0742DF9C" w14:textId="77777777" w:rsidR="00246216" w:rsidRPr="00C65855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C65855">
              <w:rPr>
                <w:rFonts w:ascii="Proxima Nova" w:hAnsi="Proxima Nova" w:cstheme="minorHAnsi"/>
                <w:color w:val="auto"/>
              </w:rPr>
              <w:t>Servietten</w:t>
            </w:r>
          </w:p>
          <w:p w14:paraId="2B891F04" w14:textId="77777777" w:rsidR="00246216" w:rsidRPr="00C65855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C65855">
              <w:rPr>
                <w:rFonts w:ascii="Proxima Nova" w:hAnsi="Proxima Nova" w:cstheme="minorHAnsi"/>
                <w:color w:val="auto"/>
              </w:rPr>
              <w:t>Kleine Spieße oder Gabeln</w:t>
            </w:r>
          </w:p>
          <w:p w14:paraId="4677B0E6" w14:textId="77777777" w:rsidR="00246216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C65855">
              <w:rPr>
                <w:rFonts w:ascii="Proxima Nova" w:hAnsi="Proxima Nova" w:cstheme="minorHAnsi"/>
                <w:color w:val="auto"/>
              </w:rPr>
              <w:t>Spuckschälchen</w:t>
            </w:r>
            <w:r>
              <w:rPr>
                <w:rFonts w:ascii="Proxima Nova" w:hAnsi="Proxima Nova" w:cstheme="minorHAnsi"/>
                <w:color w:val="auto"/>
              </w:rPr>
              <w:t xml:space="preserve"> (</w:t>
            </w:r>
            <w:r w:rsidRPr="00C65855">
              <w:rPr>
                <w:rFonts w:ascii="Proxima Nova" w:hAnsi="Proxima Nova" w:cstheme="minorHAnsi"/>
                <w:color w:val="auto"/>
              </w:rPr>
              <w:t>falls etwas nicht schmeckt</w:t>
            </w:r>
            <w:r>
              <w:rPr>
                <w:rFonts w:ascii="Proxima Nova" w:hAnsi="Proxima Nova" w:cstheme="minorHAnsi"/>
                <w:color w:val="auto"/>
              </w:rPr>
              <w:t>)</w:t>
            </w:r>
          </w:p>
          <w:p w14:paraId="38D510CD" w14:textId="78CA363A" w:rsidR="00246216" w:rsidRPr="00F867DA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  <w:color w:val="auto"/>
              </w:rPr>
              <w:t xml:space="preserve">Massagegeschichten </w:t>
            </w:r>
            <w:hyperlink r:id="rId10" w:history="1">
              <w:r w:rsidRPr="005A5D18">
                <w:rPr>
                  <w:rStyle w:val="Hyperlink"/>
                  <w:rFonts w:ascii="Proxima Nova" w:hAnsi="Proxima Nova" w:cstheme="minorHAnsi"/>
                </w:rPr>
                <w:t>„Obstsalat“</w:t>
              </w:r>
            </w:hyperlink>
            <w:r>
              <w:rPr>
                <w:rFonts w:ascii="Proxima Nova" w:hAnsi="Proxima Nova" w:cstheme="minorHAnsi"/>
                <w:color w:val="auto"/>
              </w:rPr>
              <w:t xml:space="preserve"> und </w:t>
            </w:r>
            <w:hyperlink r:id="rId11" w:history="1">
              <w:r w:rsidRPr="005A5D18">
                <w:rPr>
                  <w:rStyle w:val="Hyperlink"/>
                  <w:rFonts w:ascii="Proxima Nova" w:hAnsi="Proxima Nova" w:cstheme="minorHAnsi"/>
                </w:rPr>
                <w:t>„Gemüsesuppe“</w:t>
              </w:r>
            </w:hyperlink>
            <w:r>
              <w:rPr>
                <w:rFonts w:ascii="Proxima Nova" w:hAnsi="Proxima Nova" w:cstheme="minorHAnsi"/>
                <w:color w:val="auto"/>
              </w:rPr>
              <w:t xml:space="preserve"> drucken</w:t>
            </w:r>
          </w:p>
        </w:tc>
      </w:tr>
      <w:tr w:rsidR="00246216" w14:paraId="7AE7E547" w14:textId="77777777" w:rsidTr="0024621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0BCD7603" w14:textId="77777777" w:rsidR="00246216" w:rsidRPr="00870C9F" w:rsidRDefault="00246216" w:rsidP="00246216">
            <w:pPr>
              <w:spacing w:before="60" w:line="276" w:lineRule="auto"/>
              <w:rPr>
                <w:rFonts w:ascii="Proxima Nova Medium" w:hAnsi="Proxima Nova Medium" w:cstheme="minorHAnsi"/>
                <w:b/>
                <w:bCs/>
                <w:szCs w:val="21"/>
              </w:rPr>
            </w:pPr>
          </w:p>
        </w:tc>
        <w:tc>
          <w:tcPr>
            <w:tcW w:w="6976" w:type="dxa"/>
          </w:tcPr>
          <w:p w14:paraId="6434FB46" w14:textId="77777777" w:rsidR="00246216" w:rsidRDefault="00246216" w:rsidP="00246216">
            <w:pPr>
              <w:pStyle w:val="Default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46216" w14:paraId="64DDB994" w14:textId="77777777" w:rsidTr="0024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464301D8" w14:textId="77777777" w:rsidR="00246216" w:rsidRPr="00870C9F" w:rsidRDefault="00246216" w:rsidP="00246216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</w:pPr>
            <w:r w:rsidRPr="00870C9F"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  <w:t>Erwarteter Kompetenzerwerb</w:t>
            </w:r>
            <w:r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  <w:t>:</w:t>
            </w:r>
          </w:p>
          <w:p w14:paraId="55FE3741" w14:textId="13AAA74B" w:rsidR="00246216" w:rsidRPr="00870C9F" w:rsidRDefault="00246216" w:rsidP="00246216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szCs w:val="21"/>
              </w:rPr>
            </w:pPr>
            <w:r>
              <w:rPr>
                <w:rFonts w:ascii="Proxima Nova Medium" w:hAnsi="Proxima Nova Medium" w:cstheme="minorHAnsi"/>
                <w:noProof/>
                <w:szCs w:val="21"/>
              </w:rPr>
              <w:drawing>
                <wp:inline distT="0" distB="0" distL="0" distR="0" wp14:anchorId="14E0AA56" wp14:editId="09F360AA">
                  <wp:extent cx="735291" cy="735291"/>
                  <wp:effectExtent l="0" t="0" r="0" b="1905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418" cy="750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6" w:type="dxa"/>
          </w:tcPr>
          <w:p w14:paraId="58D00ECE" w14:textId="77777777" w:rsidR="00246216" w:rsidRPr="004C1F43" w:rsidRDefault="00246216" w:rsidP="00246216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4C1F43">
              <w:rPr>
                <w:rFonts w:ascii="Proxima Nova" w:hAnsi="Proxima Nova" w:cstheme="minorHAnsi"/>
                <w:color w:val="auto"/>
              </w:rPr>
              <w:t xml:space="preserve">Die Lernenden </w:t>
            </w:r>
          </w:p>
          <w:p w14:paraId="40D4E5C1" w14:textId="77777777" w:rsidR="00246216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4C1F43">
              <w:rPr>
                <w:rFonts w:ascii="Proxima Nova" w:hAnsi="Proxima Nova" w:cstheme="minorHAnsi"/>
                <w:color w:val="auto"/>
              </w:rPr>
              <w:t xml:space="preserve">erweitern ihr Wissen rund </w:t>
            </w:r>
            <w:r>
              <w:rPr>
                <w:rFonts w:ascii="Proxima Nova" w:hAnsi="Proxima Nova" w:cstheme="minorHAnsi"/>
                <w:color w:val="auto"/>
              </w:rPr>
              <w:t xml:space="preserve">um </w:t>
            </w:r>
            <w:r w:rsidRPr="004C1F43">
              <w:rPr>
                <w:rFonts w:ascii="Proxima Nova" w:hAnsi="Proxima Nova" w:cstheme="minorHAnsi"/>
                <w:color w:val="auto"/>
              </w:rPr>
              <w:t>heimische Obst- und Gemüsesorten</w:t>
            </w:r>
            <w:r>
              <w:rPr>
                <w:rFonts w:ascii="Proxima Nova" w:hAnsi="Proxima Nova" w:cstheme="minorHAnsi"/>
                <w:color w:val="auto"/>
              </w:rPr>
              <w:t>.</w:t>
            </w:r>
          </w:p>
          <w:p w14:paraId="427EECB0" w14:textId="77777777" w:rsidR="00246216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können Obst von Gemüse unterscheiden (Theorie).</w:t>
            </w:r>
          </w:p>
          <w:p w14:paraId="1A4AF208" w14:textId="77777777" w:rsidR="00246216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können Obst von Gemüse unterscheiden (Geschmack).</w:t>
            </w:r>
          </w:p>
          <w:p w14:paraId="4833EB6E" w14:textId="77777777" w:rsidR="00246216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schulen die Sinne und entdecken die Geschmacksvielfalt.</w:t>
            </w:r>
          </w:p>
          <w:p w14:paraId="149A9574" w14:textId="0ADBC297" w:rsidR="00246216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Proxima Nova" w:hAnsi="Proxima Nova" w:cstheme="minorHAnsi"/>
                <w:color w:val="auto"/>
              </w:rPr>
              <w:t>können den Geschmack angemessen beschreiben.</w:t>
            </w:r>
          </w:p>
        </w:tc>
      </w:tr>
      <w:tr w:rsidR="00246216" w14:paraId="39858F13" w14:textId="77777777" w:rsidTr="0024621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5F2C30F4" w14:textId="77777777" w:rsidR="00246216" w:rsidRPr="00870C9F" w:rsidRDefault="00246216" w:rsidP="00246216">
            <w:pPr>
              <w:spacing w:before="60" w:line="276" w:lineRule="auto"/>
              <w:rPr>
                <w:rFonts w:ascii="Proxima Nova Medium" w:hAnsi="Proxima Nova Medium" w:cstheme="minorHAnsi"/>
                <w:b/>
                <w:bCs/>
                <w:szCs w:val="21"/>
              </w:rPr>
            </w:pPr>
          </w:p>
        </w:tc>
        <w:tc>
          <w:tcPr>
            <w:tcW w:w="6976" w:type="dxa"/>
          </w:tcPr>
          <w:p w14:paraId="3D5EF993" w14:textId="77777777" w:rsidR="00246216" w:rsidRPr="004C1F43" w:rsidRDefault="00246216" w:rsidP="00246216">
            <w:pPr>
              <w:spacing w:before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</w:tc>
      </w:tr>
      <w:tr w:rsidR="00246216" w14:paraId="20A03616" w14:textId="77777777" w:rsidTr="0024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50C6B647" w14:textId="27C53FDE" w:rsidR="00246216" w:rsidRPr="00870C9F" w:rsidRDefault="00246216" w:rsidP="00246216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</w:pPr>
            <w:r w:rsidRPr="00870C9F"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  <w:t>Lehrplanbezug¹</w:t>
            </w:r>
            <w:r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  <w:t>:</w:t>
            </w:r>
          </w:p>
          <w:p w14:paraId="75E75A0D" w14:textId="35D4C4B9" w:rsidR="00246216" w:rsidRPr="002204A3" w:rsidRDefault="00246216" w:rsidP="00246216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  <w:r w:rsidRPr="002204A3">
              <w:rPr>
                <w:rFonts w:ascii="Proxima Nova Medium" w:hAnsi="Proxima Nova Medium" w:cstheme="minorHAnsi"/>
                <w:noProof/>
                <w:szCs w:val="21"/>
              </w:rPr>
              <w:drawing>
                <wp:inline distT="0" distB="0" distL="0" distR="0" wp14:anchorId="3E8BBF41" wp14:editId="1234F67C">
                  <wp:extent cx="505838" cy="505838"/>
                  <wp:effectExtent l="0" t="0" r="254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483" cy="517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6" w:type="dxa"/>
          </w:tcPr>
          <w:p w14:paraId="62F554C2" w14:textId="3CA745F1" w:rsidR="00246216" w:rsidRPr="00B727BE" w:rsidRDefault="00246216" w:rsidP="00246216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B727BE">
              <w:rPr>
                <w:rFonts w:ascii="Proxima Nova" w:hAnsi="Proxima Nova" w:cstheme="minorHAnsi"/>
                <w:color w:val="auto"/>
              </w:rPr>
              <w:t>Sachunterricht: Erfahrungs- und Lernbereich Natur</w:t>
            </w:r>
          </w:p>
          <w:p w14:paraId="27A0E81C" w14:textId="77777777" w:rsidR="00246216" w:rsidRPr="004640C4" w:rsidRDefault="00246216" w:rsidP="002462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</w:p>
          <w:p w14:paraId="03E3F79D" w14:textId="78FD4730" w:rsidR="00246216" w:rsidRPr="004640C4" w:rsidRDefault="00246216" w:rsidP="002462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4640C4">
              <w:rPr>
                <w:rFonts w:ascii="Proxima Nova" w:hAnsi="Proxima Nova" w:cstheme="minorHAnsi"/>
                <w:color w:val="auto"/>
              </w:rPr>
              <w:t>Lebensvorgänge und biologische Zusammenhänge</w:t>
            </w:r>
          </w:p>
          <w:p w14:paraId="5B9EE480" w14:textId="77777777" w:rsidR="00246216" w:rsidRPr="004640C4" w:rsidRDefault="00246216" w:rsidP="002462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4640C4">
              <w:rPr>
                <w:rFonts w:ascii="Proxima Nova" w:hAnsi="Proxima Nova" w:cstheme="minorHAnsi"/>
                <w:color w:val="auto"/>
              </w:rPr>
              <w:t>– Begegnungen mit der Natur, dabei erste spezifische Arbeitsweisen und Fertigkeiten erlernen</w:t>
            </w:r>
          </w:p>
          <w:p w14:paraId="1432228D" w14:textId="75CE063D" w:rsidR="00246216" w:rsidRPr="004640C4" w:rsidRDefault="00246216" w:rsidP="00246216">
            <w:pPr>
              <w:pStyle w:val="Default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4640C4">
              <w:rPr>
                <w:rFonts w:ascii="Proxima Nova" w:hAnsi="Proxima Nova" w:cstheme="minorHAnsi"/>
                <w:color w:val="auto"/>
              </w:rPr>
              <w:t>Einzelne Naturobjekte untersuchen (z</w:t>
            </w:r>
            <w:r>
              <w:rPr>
                <w:rFonts w:ascii="Proxima Nova" w:hAnsi="Proxima Nova" w:cstheme="minorHAnsi"/>
                <w:color w:val="auto"/>
              </w:rPr>
              <w:t>.</w:t>
            </w:r>
            <w:r w:rsidRPr="004640C4">
              <w:rPr>
                <w:rFonts w:ascii="Proxima Nova" w:hAnsi="Proxima Nova" w:cstheme="minorHAnsi"/>
                <w:color w:val="auto"/>
              </w:rPr>
              <w:t>B</w:t>
            </w:r>
            <w:r>
              <w:rPr>
                <w:rFonts w:ascii="Proxima Nova" w:hAnsi="Proxima Nova" w:cstheme="minorHAnsi"/>
                <w:color w:val="auto"/>
              </w:rPr>
              <w:t>.</w:t>
            </w:r>
            <w:r w:rsidRPr="004640C4">
              <w:rPr>
                <w:rFonts w:ascii="Proxima Nova" w:hAnsi="Proxima Nova" w:cstheme="minorHAnsi"/>
                <w:color w:val="auto"/>
              </w:rPr>
              <w:t xml:space="preserve"> Früchte, Samen)</w:t>
            </w:r>
          </w:p>
          <w:p w14:paraId="37BAF34D" w14:textId="77777777" w:rsidR="00246216" w:rsidRPr="00B727BE" w:rsidRDefault="00246216" w:rsidP="002462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</w:p>
          <w:p w14:paraId="1A14AF63" w14:textId="72E0EC58" w:rsidR="00246216" w:rsidRPr="00B727BE" w:rsidRDefault="00246216" w:rsidP="002462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4640C4">
              <w:rPr>
                <w:rFonts w:ascii="Proxima Nova" w:hAnsi="Proxima Nova" w:cstheme="minorHAnsi"/>
                <w:color w:val="auto"/>
              </w:rPr>
              <w:t xml:space="preserve">– Begegnung mit der Natur, dabei erste spezifische Arbeitsweisen und Fertigkeiten erlernen </w:t>
            </w:r>
          </w:p>
          <w:p w14:paraId="18304FBF" w14:textId="1D232EA5" w:rsidR="00246216" w:rsidRPr="004640C4" w:rsidRDefault="00246216" w:rsidP="00246216">
            <w:pPr>
              <w:pStyle w:val="Default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4640C4">
              <w:rPr>
                <w:rFonts w:ascii="Proxima Nova" w:hAnsi="Proxima Nova" w:cstheme="minorHAnsi"/>
                <w:color w:val="auto"/>
              </w:rPr>
              <w:t>Suchen, Sammeln und Betrachten (z</w:t>
            </w:r>
            <w:r>
              <w:rPr>
                <w:rFonts w:ascii="Proxima Nova" w:hAnsi="Proxima Nova" w:cstheme="minorHAnsi"/>
                <w:color w:val="auto"/>
              </w:rPr>
              <w:t>.</w:t>
            </w:r>
            <w:r w:rsidRPr="004640C4">
              <w:rPr>
                <w:rFonts w:ascii="Proxima Nova" w:hAnsi="Proxima Nova" w:cstheme="minorHAnsi"/>
                <w:color w:val="auto"/>
              </w:rPr>
              <w:t>B</w:t>
            </w:r>
            <w:r>
              <w:rPr>
                <w:rFonts w:ascii="Proxima Nova" w:hAnsi="Proxima Nova" w:cstheme="minorHAnsi"/>
                <w:color w:val="auto"/>
              </w:rPr>
              <w:t>.</w:t>
            </w:r>
            <w:r w:rsidRPr="004640C4">
              <w:rPr>
                <w:rFonts w:ascii="Proxima Nova" w:hAnsi="Proxima Nova" w:cstheme="minorHAnsi"/>
                <w:color w:val="auto"/>
              </w:rPr>
              <w:t xml:space="preserve"> Blätter, Früchte, Samen</w:t>
            </w:r>
            <w:r>
              <w:rPr>
                <w:rFonts w:ascii="Proxima Nova" w:hAnsi="Proxima Nova" w:cstheme="minorHAnsi"/>
                <w:color w:val="auto"/>
              </w:rPr>
              <w:t>,</w:t>
            </w:r>
            <w:r w:rsidRPr="004640C4">
              <w:rPr>
                <w:rFonts w:ascii="Proxima Nova" w:hAnsi="Proxima Nova" w:cstheme="minorHAnsi"/>
                <w:color w:val="auto"/>
              </w:rPr>
              <w:t xml:space="preserve"> Federn), Ordnen (</w:t>
            </w:r>
            <w:r>
              <w:rPr>
                <w:rFonts w:ascii="Proxima Nova" w:hAnsi="Proxima Nova" w:cstheme="minorHAnsi"/>
                <w:color w:val="auto"/>
              </w:rPr>
              <w:t xml:space="preserve">z.B. </w:t>
            </w:r>
            <w:r w:rsidRPr="004640C4">
              <w:rPr>
                <w:rFonts w:ascii="Proxima Nova" w:hAnsi="Proxima Nova" w:cstheme="minorHAnsi"/>
                <w:color w:val="auto"/>
              </w:rPr>
              <w:t>nach Farbe</w:t>
            </w:r>
            <w:r>
              <w:rPr>
                <w:rFonts w:ascii="Proxima Nova" w:hAnsi="Proxima Nova" w:cstheme="minorHAnsi"/>
                <w:color w:val="auto"/>
              </w:rPr>
              <w:t xml:space="preserve"> oder</w:t>
            </w:r>
            <w:r w:rsidRPr="004640C4">
              <w:rPr>
                <w:rFonts w:ascii="Proxima Nova" w:hAnsi="Proxima Nova" w:cstheme="minorHAnsi"/>
                <w:color w:val="auto"/>
              </w:rPr>
              <w:t xml:space="preserve"> Größe) </w:t>
            </w:r>
          </w:p>
          <w:p w14:paraId="50A62E08" w14:textId="77777777" w:rsidR="00246216" w:rsidRPr="00B727BE" w:rsidRDefault="00246216" w:rsidP="002462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</w:p>
          <w:p w14:paraId="7DF0F53C" w14:textId="7832F3EE" w:rsidR="00246216" w:rsidRPr="00B727BE" w:rsidRDefault="00246216" w:rsidP="002462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B727BE">
              <w:rPr>
                <w:rFonts w:ascii="Proxima Nova" w:hAnsi="Proxima Nova" w:cstheme="minorHAnsi"/>
                <w:color w:val="auto"/>
              </w:rPr>
              <w:t>– Erste Formenkenntnisse über Pflanzen gewinnen</w:t>
            </w:r>
          </w:p>
          <w:p w14:paraId="7E7D46B5" w14:textId="3BADF319" w:rsidR="00246216" w:rsidRPr="00B727BE" w:rsidRDefault="00246216" w:rsidP="00246216">
            <w:pPr>
              <w:pStyle w:val="Default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B727BE">
              <w:rPr>
                <w:rFonts w:ascii="Proxima Nova" w:hAnsi="Proxima Nova" w:cstheme="minorHAnsi"/>
                <w:color w:val="auto"/>
              </w:rPr>
              <w:t xml:space="preserve">Einige Pflanzen der unmittelbaren Umgebung kennen und benennen </w:t>
            </w:r>
            <w:r>
              <w:rPr>
                <w:rFonts w:ascii="Proxima Nova" w:hAnsi="Proxima Nova" w:cstheme="minorHAnsi"/>
                <w:color w:val="auto"/>
              </w:rPr>
              <w:t>(heimisch, saisonal)</w:t>
            </w:r>
          </w:p>
          <w:p w14:paraId="00AE68DB" w14:textId="77777777" w:rsidR="00246216" w:rsidRPr="00B727BE" w:rsidRDefault="00246216" w:rsidP="002462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</w:p>
          <w:p w14:paraId="3DF93BCD" w14:textId="77777777" w:rsidR="00246216" w:rsidRPr="00B727BE" w:rsidRDefault="00246216" w:rsidP="002462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B727BE">
              <w:rPr>
                <w:rFonts w:ascii="Proxima Nova" w:hAnsi="Proxima Nova" w:cstheme="minorHAnsi"/>
                <w:color w:val="auto"/>
              </w:rPr>
              <w:t>Verantwortungsbewusstes Verhalten gegenüber der Natur</w:t>
            </w:r>
          </w:p>
          <w:p w14:paraId="1D7801B1" w14:textId="77777777" w:rsidR="00246216" w:rsidRPr="00B727BE" w:rsidRDefault="00246216" w:rsidP="002462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B727BE">
              <w:rPr>
                <w:rFonts w:ascii="Proxima Nova" w:hAnsi="Proxima Nova" w:cstheme="minorHAnsi"/>
                <w:color w:val="auto"/>
              </w:rPr>
              <w:t>– Die Beziehung des Menschen zur Natur verstehen lernen</w:t>
            </w:r>
          </w:p>
          <w:p w14:paraId="6394B4E0" w14:textId="0B46CD63" w:rsidR="00246216" w:rsidRPr="00B727BE" w:rsidRDefault="00246216" w:rsidP="00246216">
            <w:pPr>
              <w:pStyle w:val="Default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B727BE">
              <w:rPr>
                <w:rFonts w:ascii="Proxima Nova" w:hAnsi="Proxima Nova" w:cstheme="minorHAnsi"/>
                <w:color w:val="auto"/>
              </w:rPr>
              <w:lastRenderedPageBreak/>
              <w:t xml:space="preserve">Die Bedeutung von Pflanzen und Tieren für den Menschen erkennen </w:t>
            </w:r>
            <w:r w:rsidRPr="00B727BE">
              <w:rPr>
                <w:rFonts w:ascii="Proxima Nova" w:hAnsi="Proxima Nova" w:cstheme="minorHAnsi"/>
                <w:color w:val="auto"/>
              </w:rPr>
              <w:br/>
              <w:t xml:space="preserve">– für die Ernährung (Gemüse, Obst, Futterpflanzen) </w:t>
            </w:r>
            <w:r w:rsidRPr="00B727BE">
              <w:rPr>
                <w:rFonts w:ascii="Proxima Nova" w:hAnsi="Proxima Nova" w:cstheme="minorHAnsi"/>
                <w:color w:val="auto"/>
              </w:rPr>
              <w:br/>
            </w:r>
          </w:p>
          <w:p w14:paraId="5AEBF221" w14:textId="77777777" w:rsidR="00246216" w:rsidRPr="00B727BE" w:rsidRDefault="00246216" w:rsidP="002462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B727BE">
              <w:rPr>
                <w:rFonts w:ascii="Proxima Nova" w:hAnsi="Proxima Nova" w:cstheme="minorHAnsi"/>
                <w:color w:val="auto"/>
              </w:rPr>
              <w:t>– Die eigene Verantwortung gegenüber der Natur allmählich erkennen</w:t>
            </w:r>
          </w:p>
          <w:p w14:paraId="0401D89F" w14:textId="675358CF" w:rsidR="00246216" w:rsidRPr="00B727BE" w:rsidRDefault="00246216" w:rsidP="00246216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B727BE">
              <w:rPr>
                <w:rFonts w:ascii="Proxima Nova" w:hAnsi="Proxima Nova" w:cstheme="minorHAnsi"/>
                <w:color w:val="auto"/>
              </w:rPr>
              <w:t>Umweltbewusst handeln: Umweltverschmutzung im eigenen Bereich vermeiden (Lebensmittelverschwendung)</w:t>
            </w:r>
          </w:p>
          <w:p w14:paraId="4776896D" w14:textId="74480AE9" w:rsidR="00246216" w:rsidRPr="00CF05BC" w:rsidRDefault="00246216" w:rsidP="00246216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</w:p>
        </w:tc>
      </w:tr>
      <w:tr w:rsidR="00246216" w14:paraId="24CB3AB5" w14:textId="77777777" w:rsidTr="00246216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3D47A1D0" w14:textId="77777777" w:rsidR="00246216" w:rsidRPr="002204A3" w:rsidRDefault="00246216" w:rsidP="00246216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color w:val="auto"/>
                <w:sz w:val="24"/>
                <w:szCs w:val="21"/>
              </w:rPr>
            </w:pPr>
          </w:p>
        </w:tc>
        <w:tc>
          <w:tcPr>
            <w:tcW w:w="6976" w:type="dxa"/>
          </w:tcPr>
          <w:p w14:paraId="00178EC5" w14:textId="77777777" w:rsidR="00246216" w:rsidRPr="004A56AE" w:rsidRDefault="00246216" w:rsidP="0024621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46216" w:rsidRPr="004A56AE" w14:paraId="08F6FA56" w14:textId="77777777" w:rsidTr="0024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32A75672" w14:textId="77777777" w:rsidR="00246216" w:rsidRPr="0046739C" w:rsidRDefault="00246216" w:rsidP="00246216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szCs w:val="21"/>
              </w:rPr>
            </w:pPr>
            <w:r w:rsidRPr="0046739C"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  <w:t>Videos</w:t>
            </w:r>
            <w:r w:rsidRPr="0046739C">
              <w:rPr>
                <w:rFonts w:ascii="Proxima Nova Medium" w:hAnsi="Proxima Nova Medium" w:cstheme="minorHAnsi"/>
                <w:b/>
                <w:bCs/>
                <w:szCs w:val="21"/>
              </w:rPr>
              <w:t>:</w:t>
            </w:r>
          </w:p>
          <w:p w14:paraId="58AC32A6" w14:textId="77777777" w:rsidR="00246216" w:rsidRDefault="00246216" w:rsidP="00246216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szCs w:val="21"/>
              </w:rPr>
            </w:pPr>
            <w:r>
              <w:rPr>
                <w:rFonts w:ascii="Proxima Nova Medium" w:hAnsi="Proxima Nova Medium" w:cstheme="minorHAnsi"/>
                <w:noProof/>
                <w:szCs w:val="21"/>
              </w:rPr>
              <w:drawing>
                <wp:inline distT="0" distB="0" distL="0" distR="0" wp14:anchorId="05EE6773" wp14:editId="26034EB7">
                  <wp:extent cx="569167" cy="569167"/>
                  <wp:effectExtent l="0" t="0" r="254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254" cy="571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6" w:type="dxa"/>
          </w:tcPr>
          <w:p w14:paraId="1C5B145B" w14:textId="3ADCED05" w:rsidR="00246216" w:rsidRPr="002F17BC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2F17BC">
              <w:rPr>
                <w:rFonts w:ascii="Proxima Nova" w:hAnsi="Proxima Nova" w:cstheme="minorHAnsi"/>
                <w:color w:val="auto"/>
              </w:rPr>
              <w:t xml:space="preserve">Videos zu </w:t>
            </w:r>
            <w:r>
              <w:rPr>
                <w:rFonts w:ascii="Proxima Nova" w:hAnsi="Proxima Nova" w:cstheme="minorHAnsi"/>
                <w:color w:val="auto"/>
              </w:rPr>
              <w:t xml:space="preserve">verschiedenen </w:t>
            </w:r>
            <w:r w:rsidRPr="002F17BC">
              <w:rPr>
                <w:rFonts w:ascii="Proxima Nova" w:hAnsi="Proxima Nova" w:cstheme="minorHAnsi"/>
                <w:color w:val="auto"/>
              </w:rPr>
              <w:t>Obst</w:t>
            </w:r>
            <w:r>
              <w:rPr>
                <w:rFonts w:ascii="Proxima Nova" w:hAnsi="Proxima Nova" w:cstheme="minorHAnsi"/>
                <w:color w:val="auto"/>
              </w:rPr>
              <w:t>-</w:t>
            </w:r>
            <w:r w:rsidRPr="002F17BC">
              <w:rPr>
                <w:rFonts w:ascii="Proxima Nova" w:hAnsi="Proxima Nova" w:cstheme="minorHAnsi"/>
                <w:color w:val="auto"/>
              </w:rPr>
              <w:t xml:space="preserve"> und Gemüse</w:t>
            </w:r>
            <w:r>
              <w:rPr>
                <w:rFonts w:ascii="Proxima Nova" w:hAnsi="Proxima Nova" w:cstheme="minorHAnsi"/>
                <w:color w:val="auto"/>
              </w:rPr>
              <w:t>sorten</w:t>
            </w:r>
            <w:r w:rsidRPr="002F17BC">
              <w:rPr>
                <w:rFonts w:ascii="Proxima Nova" w:hAnsi="Proxima Nova" w:cstheme="minorHAnsi"/>
                <w:color w:val="auto"/>
              </w:rPr>
              <w:t xml:space="preserve"> findest du auf dem Land schafft Leben </w:t>
            </w:r>
            <w:proofErr w:type="spellStart"/>
            <w:r w:rsidRPr="002F17BC">
              <w:rPr>
                <w:rFonts w:ascii="Proxima Nova" w:hAnsi="Proxima Nova" w:cstheme="minorHAnsi"/>
                <w:color w:val="auto"/>
              </w:rPr>
              <w:t>Youtube</w:t>
            </w:r>
            <w:proofErr w:type="spellEnd"/>
            <w:r w:rsidRPr="002F17BC">
              <w:rPr>
                <w:rFonts w:ascii="Proxima Nova" w:hAnsi="Proxima Nova" w:cstheme="minorHAnsi"/>
                <w:color w:val="auto"/>
              </w:rPr>
              <w:t xml:space="preserve"> Channel:</w:t>
            </w:r>
            <w:r>
              <w:rPr>
                <w:rFonts w:ascii="Proxima Nova" w:hAnsi="Proxima Nova" w:cstheme="minorHAnsi"/>
                <w:color w:val="auto"/>
              </w:rPr>
              <w:t xml:space="preserve"> </w:t>
            </w:r>
            <w:hyperlink r:id="rId15" w:history="1">
              <w:r w:rsidRPr="0083689D">
                <w:rPr>
                  <w:rStyle w:val="Hyperlink"/>
                  <w:rFonts w:ascii="Proxima Nova" w:hAnsi="Proxima Nova" w:cstheme="minorHAnsi"/>
                </w:rPr>
                <w:t>https://www.youtube.com/landschafftleben</w:t>
              </w:r>
            </w:hyperlink>
            <w:r>
              <w:rPr>
                <w:rFonts w:ascii="Proxima Nova" w:hAnsi="Proxima Nova" w:cstheme="minorHAnsi"/>
                <w:color w:val="auto"/>
              </w:rPr>
              <w:t xml:space="preserve"> </w:t>
            </w:r>
            <w:r w:rsidR="000D6590">
              <w:rPr>
                <w:rFonts w:ascii="Proxima Nova" w:eastAsia="Times New Roman" w:hAnsi="Proxima Nova" w:cs="Arial"/>
                <w:b/>
                <w:bCs/>
                <w:noProof/>
                <w:color w:val="1D1C1D"/>
                <w:sz w:val="28"/>
                <w:szCs w:val="28"/>
                <w:lang w:eastAsia="de-DE"/>
              </w:rPr>
              <w:drawing>
                <wp:anchor distT="0" distB="0" distL="114300" distR="114300" simplePos="0" relativeHeight="251658240" behindDoc="0" locked="0" layoutInCell="1" allowOverlap="1" wp14:anchorId="487DA82A" wp14:editId="3C5E7E94">
                  <wp:simplePos x="0" y="0"/>
                  <wp:positionH relativeFrom="column">
                    <wp:posOffset>2643505</wp:posOffset>
                  </wp:positionH>
                  <wp:positionV relativeFrom="paragraph">
                    <wp:posOffset>367030</wp:posOffset>
                  </wp:positionV>
                  <wp:extent cx="561975" cy="561975"/>
                  <wp:effectExtent l="0" t="0" r="9525" b="9525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C8E5AE9" w14:textId="77777777" w:rsidR="00246216" w:rsidRPr="002F17BC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</w:p>
          <w:p w14:paraId="1EB9DA0A" w14:textId="72BCB590" w:rsidR="00246216" w:rsidRPr="00CF05BC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</w:tc>
      </w:tr>
      <w:tr w:rsidR="003546ED" w:rsidRPr="004A56AE" w14:paraId="01635E73" w14:textId="77777777" w:rsidTr="003546ED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6A94EC57" w14:textId="77777777" w:rsidR="003546ED" w:rsidRPr="0046739C" w:rsidRDefault="003546ED" w:rsidP="00246216">
            <w:pPr>
              <w:spacing w:before="60" w:line="276" w:lineRule="auto"/>
              <w:rPr>
                <w:rFonts w:ascii="Proxima Nova Medium" w:hAnsi="Proxima Nova Medium" w:cstheme="minorHAnsi"/>
                <w:b/>
                <w:bCs/>
                <w:szCs w:val="21"/>
              </w:rPr>
            </w:pPr>
          </w:p>
        </w:tc>
        <w:tc>
          <w:tcPr>
            <w:tcW w:w="6976" w:type="dxa"/>
          </w:tcPr>
          <w:p w14:paraId="6E3BA62F" w14:textId="77777777" w:rsidR="003546ED" w:rsidRPr="002F17BC" w:rsidRDefault="003546ED" w:rsidP="0024621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</w:tc>
      </w:tr>
      <w:tr w:rsidR="00246216" w:rsidRPr="00CB2426" w14:paraId="526009FF" w14:textId="77777777" w:rsidTr="0024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04AD4781" w14:textId="2FA99BED" w:rsidR="00246216" w:rsidRPr="00870C9F" w:rsidRDefault="00246216" w:rsidP="00246216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</w:pPr>
            <w:r w:rsidRPr="00870C9F"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  <w:t>Zusatzmaterial:</w:t>
            </w:r>
          </w:p>
          <w:p w14:paraId="0D097635" w14:textId="069CC748" w:rsidR="00246216" w:rsidRPr="00CB2426" w:rsidRDefault="00246216" w:rsidP="00246216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i w:val="0"/>
                <w:iCs w:val="0"/>
                <w:sz w:val="24"/>
                <w:szCs w:val="24"/>
              </w:rPr>
            </w:pPr>
            <w:r>
              <w:rPr>
                <w:rFonts w:ascii="Proxima Nova Medium" w:hAnsi="Proxima Nova Medium" w:cstheme="minorHAnsi"/>
                <w:noProof/>
                <w:szCs w:val="21"/>
              </w:rPr>
              <w:drawing>
                <wp:inline distT="0" distB="0" distL="0" distR="0" wp14:anchorId="4795B719" wp14:editId="559E1EC9">
                  <wp:extent cx="680484" cy="680484"/>
                  <wp:effectExtent l="0" t="0" r="0" b="5715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877" cy="690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6" w:type="dxa"/>
          </w:tcPr>
          <w:p w14:paraId="5A1CB4F5" w14:textId="6639CBC2" w:rsidR="00246216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D: Fingerspiel</w:t>
            </w:r>
            <w:r>
              <w:rPr>
                <w:rFonts w:ascii="Proxima Nova" w:hAnsi="Proxima Nova" w:cstheme="minorHAnsi"/>
                <w:color w:val="auto"/>
              </w:rPr>
              <w:br/>
              <w:t xml:space="preserve">D: </w:t>
            </w:r>
            <w:hyperlink r:id="rId18" w:history="1">
              <w:r w:rsidRPr="00E4211F">
                <w:rPr>
                  <w:rStyle w:val="Hyperlink"/>
                  <w:rFonts w:ascii="Proxima Nova" w:hAnsi="Proxima Nova" w:cstheme="minorHAnsi"/>
                </w:rPr>
                <w:t>Silben klatschen</w:t>
              </w:r>
            </w:hyperlink>
            <w:r>
              <w:rPr>
                <w:rFonts w:ascii="Proxima Nova" w:hAnsi="Proxima Nova" w:cstheme="minorHAnsi"/>
                <w:color w:val="auto"/>
              </w:rPr>
              <w:br/>
              <w:t xml:space="preserve">M: </w:t>
            </w:r>
            <w:hyperlink r:id="rId19" w:history="1">
              <w:r w:rsidRPr="00E4211F">
                <w:rPr>
                  <w:rStyle w:val="Hyperlink"/>
                  <w:rFonts w:ascii="Proxima Nova" w:hAnsi="Proxima Nova" w:cstheme="minorHAnsi"/>
                </w:rPr>
                <w:t>Suchbild</w:t>
              </w:r>
            </w:hyperlink>
            <w:r>
              <w:rPr>
                <w:rFonts w:ascii="Proxima Nova" w:hAnsi="Proxima Nova" w:cstheme="minorHAnsi"/>
                <w:color w:val="auto"/>
              </w:rPr>
              <w:br/>
              <w:t xml:space="preserve">M: </w:t>
            </w:r>
            <w:hyperlink r:id="rId20" w:history="1">
              <w:r w:rsidRPr="00723DDA">
                <w:rPr>
                  <w:rStyle w:val="Hyperlink"/>
                  <w:rFonts w:ascii="Proxima Nova" w:hAnsi="Proxima Nova" w:cstheme="minorHAnsi"/>
                </w:rPr>
                <w:t>Rechenquadrate AB</w:t>
              </w:r>
            </w:hyperlink>
            <w:r>
              <w:rPr>
                <w:rFonts w:ascii="Proxima Nova" w:hAnsi="Proxima Nova" w:cstheme="minorHAnsi"/>
                <w:color w:val="auto"/>
              </w:rPr>
              <w:t xml:space="preserve"> (schmatzi.at)</w:t>
            </w:r>
          </w:p>
          <w:p w14:paraId="5AF9D85C" w14:textId="18B335DB" w:rsidR="00246216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D93126">
              <w:rPr>
                <w:rFonts w:ascii="Proxima Nova" w:hAnsi="Proxima Nova" w:cstheme="minorHAnsi"/>
                <w:color w:val="auto"/>
              </w:rPr>
              <w:t xml:space="preserve">SU: </w:t>
            </w:r>
            <w:hyperlink r:id="rId21" w:history="1">
              <w:r w:rsidRPr="005C4D2F">
                <w:rPr>
                  <w:rStyle w:val="Hyperlink"/>
                  <w:rFonts w:ascii="Proxima Nova" w:hAnsi="Proxima Nova" w:cstheme="minorHAnsi"/>
                </w:rPr>
                <w:t>Memory</w:t>
              </w:r>
            </w:hyperlink>
            <w:r>
              <w:rPr>
                <w:rFonts w:ascii="Proxima Nova" w:hAnsi="Proxima Nova" w:cstheme="minorHAnsi"/>
                <w:color w:val="auto"/>
              </w:rPr>
              <w:br/>
              <w:t xml:space="preserve">SU: </w:t>
            </w:r>
            <w:hyperlink r:id="rId22" w:history="1">
              <w:r w:rsidRPr="001B6D08">
                <w:rPr>
                  <w:rStyle w:val="Hyperlink"/>
                  <w:rFonts w:ascii="Proxima Nova" w:hAnsi="Proxima Nova" w:cstheme="minorHAnsi"/>
                </w:rPr>
                <w:t>Umsetzungsspiele für Bildkarten</w:t>
              </w:r>
            </w:hyperlink>
            <w:r>
              <w:rPr>
                <w:rFonts w:ascii="Proxima Nova" w:hAnsi="Proxima Nova" w:cstheme="minorHAnsi"/>
                <w:color w:val="auto"/>
              </w:rPr>
              <w:br/>
              <w:t xml:space="preserve">SU: </w:t>
            </w:r>
            <w:hyperlink r:id="rId23" w:history="1">
              <w:r w:rsidRPr="00CD63BA">
                <w:rPr>
                  <w:rStyle w:val="Hyperlink"/>
                  <w:rFonts w:ascii="Proxima Nova" w:hAnsi="Proxima Nova" w:cstheme="minorHAnsi"/>
                </w:rPr>
                <w:t>Ernten – schau genau AB</w:t>
              </w:r>
            </w:hyperlink>
            <w:r>
              <w:rPr>
                <w:rFonts w:ascii="Proxima Nova" w:hAnsi="Proxima Nova" w:cstheme="minorHAnsi"/>
                <w:color w:val="auto"/>
              </w:rPr>
              <w:t xml:space="preserve"> (schmatzi.at)</w:t>
            </w:r>
            <w:r>
              <w:rPr>
                <w:rFonts w:ascii="Proxima Nova" w:hAnsi="Proxima Nova" w:cstheme="minorHAnsi"/>
                <w:color w:val="auto"/>
              </w:rPr>
              <w:br/>
              <w:t xml:space="preserve">SU/D: </w:t>
            </w:r>
            <w:hyperlink r:id="rId24" w:history="1">
              <w:r w:rsidRPr="005C4D2F">
                <w:rPr>
                  <w:rStyle w:val="Hyperlink"/>
                  <w:rFonts w:ascii="Proxima Nova" w:hAnsi="Proxima Nova" w:cstheme="minorHAnsi"/>
                </w:rPr>
                <w:t>1. Klasse: Unterscheidung Obst &amp; Gemüse</w:t>
              </w:r>
            </w:hyperlink>
          </w:p>
          <w:p w14:paraId="7B7559FC" w14:textId="5AB42A17" w:rsidR="00246216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 xml:space="preserve">SU/D: </w:t>
            </w:r>
            <w:hyperlink r:id="rId25" w:history="1">
              <w:r w:rsidRPr="005C4D2F">
                <w:rPr>
                  <w:rStyle w:val="Hyperlink"/>
                  <w:rFonts w:ascii="Proxima Nova" w:hAnsi="Proxima Nova" w:cstheme="minorHAnsi"/>
                </w:rPr>
                <w:t>2. Klasse: Unterscheidung Obst &amp; Gemüse</w:t>
              </w:r>
            </w:hyperlink>
          </w:p>
          <w:p w14:paraId="115A867B" w14:textId="56306B79" w:rsidR="00246216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 xml:space="preserve">SU/BSP: </w:t>
            </w:r>
            <w:hyperlink r:id="rId26" w:history="1">
              <w:r w:rsidRPr="00E4211F">
                <w:rPr>
                  <w:rStyle w:val="Hyperlink"/>
                  <w:rFonts w:ascii="Proxima Nova" w:hAnsi="Proxima Nova" w:cstheme="minorHAnsi"/>
                </w:rPr>
                <w:t>Massagegeschichte Obstsalat</w:t>
              </w:r>
            </w:hyperlink>
            <w:r>
              <w:rPr>
                <w:rFonts w:ascii="Proxima Nova" w:hAnsi="Proxima Nova" w:cstheme="minorHAnsi"/>
                <w:color w:val="auto"/>
              </w:rPr>
              <w:t xml:space="preserve"> und </w:t>
            </w:r>
            <w:hyperlink r:id="rId27" w:history="1">
              <w:r w:rsidRPr="005C4D2F">
                <w:rPr>
                  <w:rStyle w:val="Hyperlink"/>
                  <w:rFonts w:ascii="Proxima Nova" w:hAnsi="Proxima Nova" w:cstheme="minorHAnsi"/>
                </w:rPr>
                <w:t>Gemüsesuppe</w:t>
              </w:r>
            </w:hyperlink>
            <w:r>
              <w:rPr>
                <w:rFonts w:ascii="Proxima Nova" w:hAnsi="Proxima Nova" w:cstheme="minorHAnsi"/>
                <w:color w:val="auto"/>
              </w:rPr>
              <w:br/>
              <w:t xml:space="preserve">BSP: </w:t>
            </w:r>
            <w:hyperlink r:id="rId28" w:history="1">
              <w:r w:rsidRPr="00E4211F">
                <w:rPr>
                  <w:rStyle w:val="Hyperlink"/>
                  <w:rFonts w:ascii="Proxima Nova" w:hAnsi="Proxima Nova" w:cstheme="minorHAnsi"/>
                </w:rPr>
                <w:t>Rübenziehen</w:t>
              </w:r>
            </w:hyperlink>
          </w:p>
          <w:p w14:paraId="3F0885F4" w14:textId="60596503" w:rsidR="00246216" w:rsidRPr="00B50A18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</w:p>
        </w:tc>
      </w:tr>
      <w:tr w:rsidR="003546ED" w:rsidRPr="00CB2426" w14:paraId="5A8CC093" w14:textId="77777777" w:rsidTr="003546ED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099FD6AA" w14:textId="77777777" w:rsidR="003546ED" w:rsidRPr="00870C9F" w:rsidRDefault="003546ED" w:rsidP="00246216">
            <w:pPr>
              <w:spacing w:before="60" w:line="276" w:lineRule="auto"/>
              <w:rPr>
                <w:rFonts w:ascii="Proxima Nova Medium" w:hAnsi="Proxima Nova Medium" w:cstheme="minorHAnsi"/>
                <w:b/>
                <w:bCs/>
                <w:szCs w:val="21"/>
              </w:rPr>
            </w:pPr>
          </w:p>
        </w:tc>
        <w:tc>
          <w:tcPr>
            <w:tcW w:w="6976" w:type="dxa"/>
          </w:tcPr>
          <w:p w14:paraId="53FAE0BE" w14:textId="77777777" w:rsidR="003546ED" w:rsidRDefault="003546ED" w:rsidP="0024621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</w:tc>
      </w:tr>
      <w:tr w:rsidR="00246216" w:rsidRPr="00CB2426" w14:paraId="353F5165" w14:textId="77777777" w:rsidTr="00246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563A5B47" w14:textId="77777777" w:rsidR="00246216" w:rsidRDefault="00246216" w:rsidP="00246216">
            <w:pPr>
              <w:spacing w:before="60" w:line="276" w:lineRule="auto"/>
              <w:jc w:val="left"/>
              <w:rPr>
                <w:rFonts w:ascii="Proxima Nova" w:hAnsi="Proxima Nova" w:cstheme="minorHAnsi"/>
                <w:b/>
                <w:bCs/>
                <w:color w:val="auto"/>
                <w:sz w:val="24"/>
                <w:szCs w:val="24"/>
              </w:rPr>
            </w:pPr>
            <w:r w:rsidRPr="006A3AB1">
              <w:rPr>
                <w:rFonts w:ascii="Proxima Nova" w:eastAsiaTheme="minorHAnsi" w:hAnsi="Proxima Nova"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Zusatzangebot</w:t>
            </w:r>
            <w:r>
              <w:rPr>
                <w:rFonts w:ascii="Proxima Nova" w:eastAsiaTheme="minorHAnsi" w:hAnsi="Proxima Nova"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:</w:t>
            </w:r>
          </w:p>
          <w:p w14:paraId="2B1CBBCA" w14:textId="17CC9314" w:rsidR="00C80403" w:rsidRPr="00F305FB" w:rsidRDefault="00C80403" w:rsidP="00246216">
            <w:pPr>
              <w:spacing w:before="60" w:line="276" w:lineRule="auto"/>
              <w:jc w:val="left"/>
              <w:rPr>
                <w:rFonts w:ascii="Proxima Nova" w:hAnsi="Proxima Nova"/>
                <w:i w:val="0"/>
                <w:iCs w:val="0"/>
              </w:rPr>
            </w:pPr>
            <w:r>
              <w:rPr>
                <w:rFonts w:ascii="Proxima Nova" w:hAnsi="Proxima Nova"/>
                <w:b/>
                <w:bCs/>
                <w:noProof/>
              </w:rPr>
              <w:drawing>
                <wp:inline distT="0" distB="0" distL="0" distR="0" wp14:anchorId="1E332967" wp14:editId="2BC824AB">
                  <wp:extent cx="680085" cy="680085"/>
                  <wp:effectExtent l="0" t="0" r="0" b="571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508" cy="684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6" w:type="dxa"/>
          </w:tcPr>
          <w:p w14:paraId="5922505A" w14:textId="3EFBAEAC" w:rsidR="00246216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i/>
                <w:iCs/>
              </w:rPr>
            </w:pPr>
            <w:r>
              <w:rPr>
                <w:rFonts w:ascii="Proxima Nova" w:hAnsi="Proxima Nova" w:cstheme="minorHAnsi"/>
                <w:color w:val="auto"/>
              </w:rPr>
              <w:t>Der Bedarf an Obst und Gemüse für 4- bis 10-jährige Kinder kann hier nachgeschlagen werden:</w:t>
            </w:r>
          </w:p>
          <w:p w14:paraId="14718389" w14:textId="77777777" w:rsidR="00246216" w:rsidRDefault="001B6D08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i/>
                <w:iCs/>
              </w:rPr>
            </w:pPr>
            <w:hyperlink r:id="rId30" w:history="1">
              <w:r w:rsidR="00246216">
                <w:rPr>
                  <w:rStyle w:val="Hyperlink"/>
                  <w:rFonts w:ascii="Proxima Nova" w:hAnsi="Proxima Nova"/>
                </w:rPr>
                <w:t>4- bis 10-jährige Kinder (richtigessenvonanfangan.at)</w:t>
              </w:r>
            </w:hyperlink>
            <w:r w:rsidR="00246216">
              <w:rPr>
                <w:rFonts w:ascii="Proxima Nova" w:hAnsi="Proxima Nova"/>
                <w:color w:val="auto"/>
              </w:rPr>
              <w:t xml:space="preserve"> </w:t>
            </w:r>
          </w:p>
          <w:p w14:paraId="61CFD564" w14:textId="77777777" w:rsidR="00246216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i/>
                <w:iCs/>
              </w:rPr>
            </w:pPr>
          </w:p>
          <w:p w14:paraId="7D3A4720" w14:textId="0670B434" w:rsidR="00246216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i/>
                <w:iCs/>
              </w:rPr>
            </w:pPr>
            <w:r>
              <w:rPr>
                <w:rFonts w:ascii="Proxima Nova" w:hAnsi="Proxima Nova" w:cstheme="minorHAnsi"/>
                <w:color w:val="auto"/>
              </w:rPr>
              <w:t>Wo findet sich Obst und Gemüse in der Ernährungspyramide?</w:t>
            </w:r>
            <w:r>
              <w:rPr>
                <w:rFonts w:ascii="Proxima Nova" w:hAnsi="Proxima Nova"/>
                <w:color w:val="auto"/>
              </w:rPr>
              <w:br/>
            </w:r>
            <w:hyperlink r:id="rId31" w:history="1">
              <w:r>
                <w:rPr>
                  <w:rStyle w:val="Hyperlink"/>
                  <w:rFonts w:ascii="Proxima Nova" w:hAnsi="Proxima Nova"/>
                </w:rPr>
                <w:t>Die Österreichische Ernährungspyramide (ages.at)</w:t>
              </w:r>
            </w:hyperlink>
            <w:r>
              <w:rPr>
                <w:rFonts w:ascii="Proxima Nova" w:hAnsi="Proxima Nova"/>
                <w:color w:val="auto"/>
              </w:rPr>
              <w:t xml:space="preserve"> </w:t>
            </w:r>
          </w:p>
          <w:p w14:paraId="3FC782BF" w14:textId="77777777" w:rsidR="00246216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/>
                <w:i/>
                <w:iCs/>
                <w:color w:val="0563C1" w:themeColor="hyperlink"/>
                <w:u w:val="single"/>
              </w:rPr>
            </w:pPr>
          </w:p>
          <w:p w14:paraId="63EFB76B" w14:textId="77777777" w:rsidR="00246216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i/>
                <w:iCs/>
              </w:rPr>
            </w:pPr>
            <w:r>
              <w:rPr>
                <w:rFonts w:ascii="Proxima Nova" w:hAnsi="Proxima Nova" w:cstheme="minorHAnsi"/>
                <w:color w:val="auto"/>
              </w:rPr>
              <w:t xml:space="preserve">Lade dir eine Seminarbäuerin zum Thema als Expertin ein. </w:t>
            </w:r>
            <w:r>
              <w:rPr>
                <w:rFonts w:ascii="Proxima Nova" w:hAnsi="Proxima Nova" w:cstheme="minorHAnsi"/>
                <w:color w:val="auto"/>
              </w:rPr>
              <w:br/>
              <w:t>Hier findest du die Angebote für dein Bundesland:</w:t>
            </w:r>
          </w:p>
          <w:p w14:paraId="7E5C827F" w14:textId="77777777" w:rsidR="00246216" w:rsidRDefault="001B6D08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i/>
                <w:iCs/>
              </w:rPr>
            </w:pPr>
            <w:hyperlink r:id="rId32" w:history="1">
              <w:r w:rsidR="00246216">
                <w:rPr>
                  <w:rStyle w:val="Hyperlink"/>
                  <w:rFonts w:ascii="Proxima Nova" w:hAnsi="Proxima Nova" w:cstheme="minorHAnsi"/>
                </w:rPr>
                <w:t>Seminarbäuerinnen Österreich - Bundeskoordination - Die Seminarbäuerinnen in den Bundesländern (seminar-baeuerinnen.at)</w:t>
              </w:r>
            </w:hyperlink>
          </w:p>
          <w:p w14:paraId="085CECCF" w14:textId="77777777" w:rsidR="00246216" w:rsidRPr="00D93126" w:rsidRDefault="00246216" w:rsidP="002462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</w:tc>
      </w:tr>
    </w:tbl>
    <w:p w14:paraId="7C0BD35B" w14:textId="3A7E2FEA" w:rsidR="000679E2" w:rsidRPr="00CB2426" w:rsidRDefault="000679E2" w:rsidP="000679E2">
      <w:pPr>
        <w:tabs>
          <w:tab w:val="left" w:pos="1002"/>
        </w:tabs>
        <w:rPr>
          <w:rFonts w:cstheme="minorHAnsi"/>
        </w:rPr>
        <w:sectPr w:rsidR="000679E2" w:rsidRPr="00CB2426">
          <w:headerReference w:type="default" r:id="rId33"/>
          <w:footerReference w:type="default" r:id="rId34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CB2426">
        <w:rPr>
          <w:rFonts w:cstheme="minorHAnsi"/>
        </w:rPr>
        <w:tab/>
      </w:r>
    </w:p>
    <w:p w14:paraId="04F0E49B" w14:textId="76B7CAA1" w:rsidR="00CB13FD" w:rsidRDefault="00CB13FD" w:rsidP="002471B8">
      <w:pPr>
        <w:rPr>
          <w:rFonts w:cstheme="minorHAnsi"/>
        </w:rPr>
      </w:pPr>
    </w:p>
    <w:tbl>
      <w:tblPr>
        <w:tblStyle w:val="Listentabelle3Akzent6"/>
        <w:tblW w:w="13462" w:type="dxa"/>
        <w:tblLook w:val="0000" w:firstRow="0" w:lastRow="0" w:firstColumn="0" w:lastColumn="0" w:noHBand="0" w:noVBand="0"/>
      </w:tblPr>
      <w:tblGrid>
        <w:gridCol w:w="849"/>
        <w:gridCol w:w="5756"/>
        <w:gridCol w:w="3502"/>
        <w:gridCol w:w="3355"/>
      </w:tblGrid>
      <w:tr w:rsidR="00F867DA" w:rsidRPr="001D153E" w14:paraId="2A0CDEFF" w14:textId="77777777" w:rsidTr="00CE0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9" w:type="dxa"/>
            <w:shd w:val="clear" w:color="auto" w:fill="E2EFD9" w:themeFill="accent6" w:themeFillTint="33"/>
          </w:tcPr>
          <w:p w14:paraId="2BCC8D2F" w14:textId="77777777" w:rsidR="00F867DA" w:rsidRPr="00F867DA" w:rsidRDefault="00F867DA" w:rsidP="00F867DA">
            <w:pPr>
              <w:spacing w:before="60" w:after="60" w:line="276" w:lineRule="auto"/>
              <w:jc w:val="center"/>
              <w:rPr>
                <w:rFonts w:ascii="Proxima Nova" w:hAnsi="Proxima Nova" w:cstheme="minorHAnsi"/>
                <w:b/>
                <w:bCs/>
              </w:rPr>
            </w:pPr>
            <w:r w:rsidRPr="00F867DA">
              <w:rPr>
                <w:rFonts w:ascii="Proxima Nova" w:hAnsi="Proxima Nova" w:cstheme="minorHAnsi"/>
                <w:b/>
                <w:bCs/>
              </w:rPr>
              <w:t>Zeit in Min.</w:t>
            </w:r>
          </w:p>
        </w:tc>
        <w:tc>
          <w:tcPr>
            <w:tcW w:w="5756" w:type="dxa"/>
            <w:shd w:val="clear" w:color="auto" w:fill="E2EFD9" w:themeFill="accent6" w:themeFillTint="33"/>
          </w:tcPr>
          <w:p w14:paraId="7B6EFFCB" w14:textId="6EF5701E" w:rsidR="00F867DA" w:rsidRPr="00F867DA" w:rsidRDefault="00CB2426" w:rsidP="00F867DA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>
              <w:rPr>
                <w:rFonts w:ascii="Proxima Nova" w:hAnsi="Proxima Nova" w:cstheme="minorHAnsi"/>
                <w:b/>
                <w:bCs/>
              </w:rPr>
              <w:t>Stundenverlauf/Methoden/Phasen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2" w:type="dxa"/>
            <w:shd w:val="clear" w:color="auto" w:fill="E2EFD9" w:themeFill="accent6" w:themeFillTint="33"/>
          </w:tcPr>
          <w:p w14:paraId="0ADD5F9C" w14:textId="4CDF45C8" w:rsidR="00F867DA" w:rsidRPr="00F867DA" w:rsidRDefault="00CB2426" w:rsidP="00F867DA">
            <w:pPr>
              <w:spacing w:before="60" w:after="60" w:line="276" w:lineRule="auto"/>
              <w:jc w:val="center"/>
              <w:rPr>
                <w:rFonts w:ascii="Proxima Nova" w:hAnsi="Proxima Nova" w:cstheme="minorHAnsi"/>
                <w:b/>
                <w:bCs/>
              </w:rPr>
            </w:pPr>
            <w:r>
              <w:rPr>
                <w:rFonts w:ascii="Proxima Nova" w:hAnsi="Proxima Nova" w:cstheme="minorHAnsi"/>
                <w:b/>
                <w:bCs/>
              </w:rPr>
              <w:t>Sozialform</w:t>
            </w:r>
          </w:p>
        </w:tc>
        <w:tc>
          <w:tcPr>
            <w:tcW w:w="3355" w:type="dxa"/>
            <w:shd w:val="clear" w:color="auto" w:fill="E2EFD9" w:themeFill="accent6" w:themeFillTint="33"/>
          </w:tcPr>
          <w:p w14:paraId="69A996D8" w14:textId="1411D339" w:rsidR="00F867DA" w:rsidRPr="00F867DA" w:rsidRDefault="00CB2426" w:rsidP="00F867DA">
            <w:pPr>
              <w:spacing w:before="60" w:after="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>
              <w:rPr>
                <w:rFonts w:ascii="Proxima Nova" w:hAnsi="Proxima Nova" w:cstheme="minorHAnsi"/>
                <w:b/>
                <w:bCs/>
              </w:rPr>
              <w:t>Unterrichtsmaterialien / Medieneinsatz</w:t>
            </w:r>
          </w:p>
        </w:tc>
      </w:tr>
      <w:tr w:rsidR="00F867DA" w:rsidRPr="008B4CF2" w14:paraId="1A3BA380" w14:textId="77777777" w:rsidTr="00CE069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9" w:type="dxa"/>
          </w:tcPr>
          <w:p w14:paraId="7A97BF8E" w14:textId="0E571EF2" w:rsidR="00F867DA" w:rsidRPr="00F867DA" w:rsidRDefault="002F6B1B" w:rsidP="00CB13FD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20</w:t>
            </w:r>
          </w:p>
          <w:p w14:paraId="2A9CAA57" w14:textId="77777777" w:rsidR="00F867DA" w:rsidRPr="00F867DA" w:rsidRDefault="00F867DA" w:rsidP="00CB13FD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</w:p>
        </w:tc>
        <w:tc>
          <w:tcPr>
            <w:tcW w:w="5756" w:type="dxa"/>
          </w:tcPr>
          <w:p w14:paraId="4BD83C10" w14:textId="77777777" w:rsidR="00763629" w:rsidRDefault="00F867DA" w:rsidP="00FB3D4B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F867DA">
              <w:rPr>
                <w:rFonts w:ascii="Proxima Nova" w:hAnsi="Proxima Nova" w:cstheme="minorHAnsi"/>
                <w:b/>
                <w:bCs/>
              </w:rPr>
              <w:t xml:space="preserve">Kontakt/Einstieg/Kernidee: </w:t>
            </w:r>
          </w:p>
          <w:p w14:paraId="1C920AF7" w14:textId="2F2EF86B" w:rsidR="00FB3D4B" w:rsidRDefault="001D0E56" w:rsidP="00FB3D4B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Die Klasse wird in zwei Gruppen eingeteilt: </w:t>
            </w:r>
            <w:r w:rsidR="00217287">
              <w:rPr>
                <w:rFonts w:ascii="Proxima Nova" w:hAnsi="Proxima Nova" w:cstheme="minorHAnsi"/>
              </w:rPr>
              <w:br/>
            </w:r>
            <w:r>
              <w:rPr>
                <w:rFonts w:ascii="Proxima Nova" w:hAnsi="Proxima Nova" w:cstheme="minorHAnsi"/>
              </w:rPr>
              <w:t>In die Obstgruppe und in die Gemüsegruppe.</w:t>
            </w:r>
          </w:p>
          <w:p w14:paraId="2545B122" w14:textId="15022A82" w:rsidR="001D0E56" w:rsidRDefault="001D0E56" w:rsidP="00FB3D4B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Jedes Kind </w:t>
            </w:r>
            <w:r w:rsidR="008452D4">
              <w:rPr>
                <w:rFonts w:ascii="Proxima Nova" w:hAnsi="Proxima Nova" w:cstheme="minorHAnsi"/>
              </w:rPr>
              <w:t xml:space="preserve">bekommt </w:t>
            </w:r>
            <w:r w:rsidR="002F6B1B">
              <w:rPr>
                <w:rFonts w:ascii="Proxima Nova" w:hAnsi="Proxima Nova" w:cstheme="minorHAnsi"/>
              </w:rPr>
              <w:t xml:space="preserve">ein Blatt und malt darauf einen großen Einkaufskorb. </w:t>
            </w:r>
            <w:r>
              <w:rPr>
                <w:rFonts w:ascii="Proxima Nova" w:hAnsi="Proxima Nova" w:cstheme="minorHAnsi"/>
              </w:rPr>
              <w:t xml:space="preserve">Die Obstgruppe malt </w:t>
            </w:r>
            <w:r w:rsidR="002F6B1B">
              <w:rPr>
                <w:rFonts w:ascii="Proxima Nova" w:hAnsi="Proxima Nova" w:cstheme="minorHAnsi"/>
              </w:rPr>
              <w:t>3</w:t>
            </w:r>
            <w:r>
              <w:rPr>
                <w:rFonts w:ascii="Proxima Nova" w:hAnsi="Proxima Nova" w:cstheme="minorHAnsi"/>
              </w:rPr>
              <w:t xml:space="preserve"> Obstsorten hinein, die Gemüsegruppe malt </w:t>
            </w:r>
            <w:r w:rsidR="002F6B1B">
              <w:rPr>
                <w:rFonts w:ascii="Proxima Nova" w:hAnsi="Proxima Nova" w:cstheme="minorHAnsi"/>
              </w:rPr>
              <w:t>3</w:t>
            </w:r>
            <w:r>
              <w:rPr>
                <w:rFonts w:ascii="Proxima Nova" w:hAnsi="Proxima Nova" w:cstheme="minorHAnsi"/>
              </w:rPr>
              <w:t xml:space="preserve"> Gemüsesorten hinein. </w:t>
            </w:r>
            <w:r w:rsidR="002F6B1B">
              <w:rPr>
                <w:rFonts w:ascii="Proxima Nova" w:hAnsi="Proxima Nova" w:cstheme="minorHAnsi"/>
              </w:rPr>
              <w:br/>
              <w:t>Darauf achten, dass Kinder, die nebeneinandersitzen, derselben Gruppe angehören.</w:t>
            </w:r>
          </w:p>
          <w:p w14:paraId="2DD1B296" w14:textId="77777777" w:rsidR="002F6B1B" w:rsidRDefault="002F6B1B" w:rsidP="00FB3D4B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Nachdem sie fertig sind, dürfen sie mit dem Nachbarn vergleichen und noch ergänzen.</w:t>
            </w:r>
          </w:p>
          <w:p w14:paraId="15FE157E" w14:textId="4E7A4FC9" w:rsidR="002F6B1B" w:rsidRDefault="002F6B1B" w:rsidP="00FB3D4B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Anschließend wird im Klassenverband besprochen, welche Obst- bzw. Gemüsesorten gefunden worden sind. </w:t>
            </w:r>
            <w:r w:rsidR="00217287">
              <w:rPr>
                <w:rFonts w:ascii="Proxima Nova" w:hAnsi="Proxima Nova" w:cstheme="minorHAnsi"/>
              </w:rPr>
              <w:t>Welche davon heimisch sind und welche nicht. Gemeinsam können noch sprachliche ergänzende Obst- und Gemüsesorten gefunden werden.</w:t>
            </w:r>
          </w:p>
          <w:p w14:paraId="27A4EA39" w14:textId="7C10ECF0" w:rsidR="002F6B1B" w:rsidRPr="00FB3D4B" w:rsidRDefault="002F6B1B" w:rsidP="00FB3D4B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OPTIONAL: Die Lehrperson kann an der Tafel zwei große Einkaufskörbe aufmalen und die Obst- bzw. Gemüsesorten aufmalen oder aufschreiben.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2" w:type="dxa"/>
          </w:tcPr>
          <w:p w14:paraId="1808AA35" w14:textId="77777777" w:rsidR="002F6B1B" w:rsidRDefault="002F6B1B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1F88E07E" w14:textId="77777777" w:rsidR="002F6B1B" w:rsidRDefault="002F6B1B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166E3F73" w14:textId="77777777" w:rsidR="002F6B1B" w:rsidRDefault="002F6B1B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7BE530D5" w14:textId="1E84DD45" w:rsidR="00F867DA" w:rsidRDefault="002F6B1B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Einzelarbeit</w:t>
            </w:r>
          </w:p>
          <w:p w14:paraId="6A296646" w14:textId="51456CD6" w:rsidR="002F6B1B" w:rsidRDefault="002F6B1B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50E51B80" w14:textId="5310BB81" w:rsidR="002F6B1B" w:rsidRDefault="002F6B1B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24A0C294" w14:textId="005CEC2C" w:rsidR="002F6B1B" w:rsidRDefault="002F6B1B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Partnerarbeit</w:t>
            </w:r>
          </w:p>
          <w:p w14:paraId="382775B4" w14:textId="77777777" w:rsidR="002F6B1B" w:rsidRDefault="002F6B1B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38BF9807" w14:textId="79C0CA44" w:rsidR="002F6B1B" w:rsidRPr="00F867DA" w:rsidRDefault="002F6B1B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Plenum </w:t>
            </w:r>
          </w:p>
        </w:tc>
        <w:tc>
          <w:tcPr>
            <w:tcW w:w="3355" w:type="dxa"/>
          </w:tcPr>
          <w:p w14:paraId="0EA5726D" w14:textId="77777777" w:rsidR="00F867DA" w:rsidRDefault="002F6B1B" w:rsidP="001D0E56">
            <w:pPr>
              <w:pStyle w:val="Default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Weißes Papier</w:t>
            </w:r>
          </w:p>
          <w:p w14:paraId="2EB61475" w14:textId="1D647EC3" w:rsidR="002F6B1B" w:rsidRPr="00F867DA" w:rsidRDefault="002F6B1B" w:rsidP="001D0E56">
            <w:pPr>
              <w:pStyle w:val="Default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Bleistift, Buntstifte</w:t>
            </w:r>
          </w:p>
        </w:tc>
      </w:tr>
      <w:tr w:rsidR="00F867DA" w:rsidRPr="001D153E" w14:paraId="3654F86A" w14:textId="77777777" w:rsidTr="002F6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9" w:type="dxa"/>
          </w:tcPr>
          <w:p w14:paraId="7CFC148D" w14:textId="77777777" w:rsidR="00F867DA" w:rsidRPr="00F867DA" w:rsidRDefault="00F867DA" w:rsidP="00CB13FD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</w:p>
          <w:p w14:paraId="6DAD681F" w14:textId="23A84A15" w:rsidR="00F867DA" w:rsidRPr="00F867DA" w:rsidRDefault="00D42EFF" w:rsidP="00CB13FD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2</w:t>
            </w:r>
            <w:r w:rsidR="005C774F">
              <w:rPr>
                <w:rFonts w:ascii="Proxima Nova" w:hAnsi="Proxima Nova" w:cstheme="minorHAnsi"/>
              </w:rPr>
              <w:t>5</w:t>
            </w:r>
          </w:p>
        </w:tc>
        <w:tc>
          <w:tcPr>
            <w:tcW w:w="5756" w:type="dxa"/>
          </w:tcPr>
          <w:p w14:paraId="4660CA94" w14:textId="69964ED2" w:rsidR="00F77F5B" w:rsidRDefault="002F6B1B" w:rsidP="00F77F5B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Die Kinder kommen in den Sitzkreis. Die Lehrperson stellt eine Schale mit </w:t>
            </w:r>
            <w:r w:rsidR="008E5FCF">
              <w:rPr>
                <w:rFonts w:ascii="Proxima Nova" w:hAnsi="Proxima Nova" w:cstheme="minorHAnsi"/>
              </w:rPr>
              <w:t xml:space="preserve">verschiedenen </w:t>
            </w:r>
            <w:r>
              <w:rPr>
                <w:rFonts w:ascii="Proxima Nova" w:hAnsi="Proxima Nova" w:cstheme="minorHAnsi"/>
              </w:rPr>
              <w:t xml:space="preserve">Obst- und Gemüsesorten in die Mitte. </w:t>
            </w:r>
          </w:p>
          <w:p w14:paraId="4391DDD1" w14:textId="5032E83B" w:rsidR="00EA1C41" w:rsidRDefault="008E5FCF" w:rsidP="00F77F5B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8E5FCF">
              <w:rPr>
                <w:rFonts w:ascii="Proxima Nova" w:hAnsi="Proxima Nova" w:cstheme="minorHAnsi"/>
                <w:b/>
                <w:bCs/>
              </w:rPr>
              <w:t>Tipp:</w:t>
            </w:r>
            <w:r>
              <w:rPr>
                <w:rFonts w:ascii="Proxima Nova" w:hAnsi="Proxima Nova" w:cstheme="minorHAnsi"/>
              </w:rPr>
              <w:t xml:space="preserve"> </w:t>
            </w:r>
            <w:r w:rsidR="002F6B1B">
              <w:rPr>
                <w:rFonts w:ascii="Proxima Nova" w:hAnsi="Proxima Nova" w:cstheme="minorHAnsi"/>
              </w:rPr>
              <w:t xml:space="preserve">Beim Einkauf darauf achten, dass nur saisonale, heimische Lebensmittel eingekauft werden. </w:t>
            </w:r>
          </w:p>
          <w:p w14:paraId="7E5D73A8" w14:textId="56B045F6" w:rsidR="00EA1C41" w:rsidRDefault="00EA1C41" w:rsidP="00F77F5B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6A7ED5">
              <w:rPr>
                <w:rFonts w:ascii="Proxima Nova" w:hAnsi="Proxima Nova" w:cstheme="minorHAnsi"/>
                <w:u w:val="single"/>
              </w:rPr>
              <w:t>Lehrperson:</w:t>
            </w:r>
            <w:r>
              <w:rPr>
                <w:rFonts w:ascii="Proxima Nova" w:hAnsi="Proxima Nova" w:cstheme="minorHAnsi"/>
              </w:rPr>
              <w:br/>
              <w:t>„Heimische Obst</w:t>
            </w:r>
            <w:r w:rsidR="00217287">
              <w:rPr>
                <w:rFonts w:ascii="Proxima Nova" w:hAnsi="Proxima Nova" w:cstheme="minorHAnsi"/>
              </w:rPr>
              <w:t>-</w:t>
            </w:r>
            <w:r>
              <w:rPr>
                <w:rFonts w:ascii="Proxima Nova" w:hAnsi="Proxima Nova" w:cstheme="minorHAnsi"/>
              </w:rPr>
              <w:t xml:space="preserve"> und Gemüsesorten wachsen in Österreich und werden derzeit geerntet oder sind </w:t>
            </w:r>
            <w:r w:rsidR="009B080E">
              <w:rPr>
                <w:rFonts w:ascii="Proxima Nova" w:hAnsi="Proxima Nova" w:cstheme="minorHAnsi"/>
              </w:rPr>
              <w:t>aufgrund von</w:t>
            </w:r>
            <w:r>
              <w:rPr>
                <w:rFonts w:ascii="Proxima Nova" w:hAnsi="Proxima Nova" w:cstheme="minorHAnsi"/>
              </w:rPr>
              <w:t xml:space="preserve"> richtige</w:t>
            </w:r>
            <w:r w:rsidR="009B080E">
              <w:rPr>
                <w:rFonts w:ascii="Proxima Nova" w:hAnsi="Proxima Nova" w:cstheme="minorHAnsi"/>
              </w:rPr>
              <w:t>r</w:t>
            </w:r>
            <w:r>
              <w:rPr>
                <w:rFonts w:ascii="Proxima Nova" w:hAnsi="Proxima Nova" w:cstheme="minorHAnsi"/>
              </w:rPr>
              <w:t xml:space="preserve"> Lagerung </w:t>
            </w:r>
            <w:r w:rsidR="009B080E">
              <w:rPr>
                <w:rFonts w:ascii="Proxima Nova" w:hAnsi="Proxima Nova" w:cstheme="minorHAnsi"/>
              </w:rPr>
              <w:t xml:space="preserve">derzeit </w:t>
            </w:r>
            <w:r w:rsidR="008E5FCF">
              <w:rPr>
                <w:rFonts w:ascii="Proxima Nova" w:hAnsi="Proxima Nova" w:cstheme="minorHAnsi"/>
              </w:rPr>
              <w:t>zum Kauf erhältlich</w:t>
            </w:r>
            <w:r>
              <w:rPr>
                <w:rFonts w:ascii="Proxima Nova" w:hAnsi="Proxima Nova" w:cstheme="minorHAnsi"/>
              </w:rPr>
              <w:t>. “</w:t>
            </w:r>
          </w:p>
          <w:p w14:paraId="539A2321" w14:textId="4378C536" w:rsidR="002F6B1B" w:rsidRDefault="002F6B1B" w:rsidP="00F77F5B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Auf Basis der Infos aus dem Factsheet erklärt die Lehrperson den Kindern den Unterschied zwischen Obst und Gemüse. </w:t>
            </w:r>
            <w:r w:rsidR="00EA1C41">
              <w:rPr>
                <w:rFonts w:ascii="Proxima Nova" w:hAnsi="Proxima Nova" w:cstheme="minorHAnsi"/>
              </w:rPr>
              <w:t>Es wird betont, dass die Trennung zwischen Obst und Gemüse schwierig zu treffen ist und es kein Problem ist, wenn man sich nicht sicher ist oder raten muss.</w:t>
            </w:r>
          </w:p>
          <w:p w14:paraId="75A2D21E" w14:textId="77777777" w:rsidR="00EA1C41" w:rsidRDefault="002F6B1B" w:rsidP="005C774F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Die Lehrperson fordert die Kinder auf, sich zu melden</w:t>
            </w:r>
            <w:r w:rsidR="00EA1C41">
              <w:rPr>
                <w:rFonts w:ascii="Proxima Nova" w:hAnsi="Proxima Nova" w:cstheme="minorHAnsi"/>
              </w:rPr>
              <w:t>,</w:t>
            </w:r>
            <w:r>
              <w:rPr>
                <w:rFonts w:ascii="Proxima Nova" w:hAnsi="Proxima Nova" w:cstheme="minorHAnsi"/>
              </w:rPr>
              <w:t xml:space="preserve"> ein Lebensmittel herauszunehmen, zu benennen und zu </w:t>
            </w:r>
            <w:r w:rsidR="00EA1C41">
              <w:rPr>
                <w:rFonts w:ascii="Proxima Nova" w:hAnsi="Proxima Nova" w:cstheme="minorHAnsi"/>
              </w:rPr>
              <w:t>unterscheiden,</w:t>
            </w:r>
            <w:r>
              <w:rPr>
                <w:rFonts w:ascii="Proxima Nova" w:hAnsi="Proxima Nova" w:cstheme="minorHAnsi"/>
              </w:rPr>
              <w:t xml:space="preserve"> ob es zum Obst oder Gemüse gehört. </w:t>
            </w:r>
            <w:r w:rsidR="005C774F">
              <w:rPr>
                <w:rFonts w:ascii="Proxima Nova" w:hAnsi="Proxima Nova" w:cstheme="minorHAnsi"/>
              </w:rPr>
              <w:t>Hierbei kann man auch immer die Sinne einbauen und das Kind fragen:</w:t>
            </w:r>
          </w:p>
          <w:p w14:paraId="7030F1F6" w14:textId="77777777" w:rsidR="005C774F" w:rsidRDefault="005C774F" w:rsidP="005C774F">
            <w:pPr>
              <w:pStyle w:val="Listenabsatz"/>
              <w:numPr>
                <w:ilvl w:val="0"/>
                <w:numId w:val="38"/>
              </w:num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Wie fühlt es sich an?</w:t>
            </w:r>
          </w:p>
          <w:p w14:paraId="15839718" w14:textId="39D7D3DC" w:rsidR="00E01A84" w:rsidRDefault="005C774F" w:rsidP="00E01A84">
            <w:pPr>
              <w:pStyle w:val="Listenabsatz"/>
              <w:numPr>
                <w:ilvl w:val="0"/>
                <w:numId w:val="38"/>
              </w:num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Wie riecht es?</w:t>
            </w:r>
          </w:p>
          <w:p w14:paraId="27E75FBD" w14:textId="141355A7" w:rsidR="004640C4" w:rsidRDefault="004640C4" w:rsidP="00E01A84">
            <w:pPr>
              <w:pStyle w:val="Listenabsatz"/>
              <w:numPr>
                <w:ilvl w:val="0"/>
                <w:numId w:val="38"/>
              </w:num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Ist es</w:t>
            </w:r>
            <w:r w:rsidR="00CE02B1">
              <w:rPr>
                <w:rFonts w:ascii="Proxima Nova" w:hAnsi="Proxima Nova" w:cstheme="minorHAnsi"/>
              </w:rPr>
              <w:t xml:space="preserve"> </w:t>
            </w:r>
            <w:r>
              <w:rPr>
                <w:rFonts w:ascii="Proxima Nova" w:hAnsi="Proxima Nova" w:cstheme="minorHAnsi"/>
              </w:rPr>
              <w:t>groß/klein/leicht/schwer/dünn/dick/rund/gerade?</w:t>
            </w:r>
          </w:p>
          <w:p w14:paraId="12C3771F" w14:textId="4C224327" w:rsidR="00E01A84" w:rsidRPr="00E01A84" w:rsidRDefault="00E01A84" w:rsidP="00E01A84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lastRenderedPageBreak/>
              <w:t>Die Lebensmittel werden zur entsprechenden Karte (Obst oder Gemüse) dazugelegt.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2" w:type="dxa"/>
          </w:tcPr>
          <w:p w14:paraId="5EC543EC" w14:textId="4542953E" w:rsidR="00F867DA" w:rsidRPr="00F867DA" w:rsidRDefault="00F867DA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 w:rsidRPr="00F867DA">
              <w:rPr>
                <w:rFonts w:ascii="Proxima Nova" w:hAnsi="Proxima Nova" w:cstheme="minorHAnsi"/>
              </w:rPr>
              <w:lastRenderedPageBreak/>
              <w:t xml:space="preserve"> </w:t>
            </w:r>
            <w:r w:rsidR="002F6B1B">
              <w:rPr>
                <w:rFonts w:ascii="Proxima Nova" w:hAnsi="Proxima Nova" w:cstheme="minorHAnsi"/>
              </w:rPr>
              <w:t>Sitzkreis</w:t>
            </w:r>
          </w:p>
        </w:tc>
        <w:tc>
          <w:tcPr>
            <w:tcW w:w="3355" w:type="dxa"/>
          </w:tcPr>
          <w:p w14:paraId="1BE1238D" w14:textId="77777777" w:rsidR="005C774F" w:rsidRDefault="002F6B1B" w:rsidP="005C774F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Schale mit Obst und Gemüse</w:t>
            </w:r>
          </w:p>
          <w:p w14:paraId="2FBE65D2" w14:textId="5D3ED3A2" w:rsidR="005C774F" w:rsidRPr="005C774F" w:rsidRDefault="005C774F" w:rsidP="005C774F">
            <w:pPr>
              <w:pStyle w:val="Default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5C774F">
              <w:rPr>
                <w:rFonts w:ascii="Proxima Nova" w:hAnsi="Proxima Nova" w:cstheme="minorHAnsi"/>
              </w:rPr>
              <w:t>Karte Obst &amp; Gemüse</w:t>
            </w:r>
            <w:r>
              <w:rPr>
                <w:rFonts w:ascii="Proxima Nova" w:hAnsi="Proxima Nova" w:cstheme="minorHAnsi"/>
              </w:rPr>
              <w:t xml:space="preserve"> (selbst geschrieben)</w:t>
            </w:r>
          </w:p>
        </w:tc>
      </w:tr>
      <w:tr w:rsidR="00F867DA" w:rsidRPr="008B4CF2" w14:paraId="05378AB8" w14:textId="77777777" w:rsidTr="00CE069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9" w:type="dxa"/>
          </w:tcPr>
          <w:p w14:paraId="74CACD27" w14:textId="344729A2" w:rsidR="00F867DA" w:rsidRPr="00F867DA" w:rsidRDefault="005C774F" w:rsidP="00CB13FD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5</w:t>
            </w:r>
          </w:p>
        </w:tc>
        <w:tc>
          <w:tcPr>
            <w:tcW w:w="5756" w:type="dxa"/>
          </w:tcPr>
          <w:p w14:paraId="03F3A7B3" w14:textId="58C6217B" w:rsidR="00F867DA" w:rsidRDefault="00D42EFF" w:rsidP="00763629">
            <w:pPr>
              <w:pStyle w:val="Listenabsatz"/>
              <w:spacing w:beforeLines="60" w:before="144" w:line="276" w:lineRule="auto"/>
              <w:ind w:left="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Theme="minorHAnsi" w:hAnsi="Proxima Nova" w:cstheme="minorHAnsi"/>
                <w:b/>
                <w:bCs/>
                <w:lang w:val="de-AT" w:eastAsia="en-US"/>
              </w:rPr>
            </w:pPr>
            <w:r w:rsidRPr="00D42EFF">
              <w:rPr>
                <w:rFonts w:ascii="Proxima Nova" w:eastAsiaTheme="minorHAnsi" w:hAnsi="Proxima Nova" w:cstheme="minorHAnsi"/>
                <w:b/>
                <w:bCs/>
                <w:lang w:val="de-AT" w:eastAsia="en-US"/>
              </w:rPr>
              <w:t>Organisation</w:t>
            </w:r>
          </w:p>
          <w:p w14:paraId="03064577" w14:textId="2EBC4618" w:rsidR="005C774F" w:rsidRDefault="005C774F" w:rsidP="005C774F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5C774F">
              <w:rPr>
                <w:rFonts w:ascii="Proxima Nova" w:hAnsi="Proxima Nova" w:cstheme="minorHAnsi"/>
              </w:rPr>
              <w:t>Die Kinder helfen nun beim Aufbau der Verkostungss</w:t>
            </w:r>
            <w:r>
              <w:rPr>
                <w:rFonts w:ascii="Proxima Nova" w:hAnsi="Proxima Nova" w:cstheme="minorHAnsi"/>
              </w:rPr>
              <w:t>t</w:t>
            </w:r>
            <w:r w:rsidRPr="005C774F">
              <w:rPr>
                <w:rFonts w:ascii="Proxima Nova" w:hAnsi="Proxima Nova" w:cstheme="minorHAnsi"/>
              </w:rPr>
              <w:t>ationen.</w:t>
            </w:r>
          </w:p>
          <w:p w14:paraId="07D9D1A7" w14:textId="7536D290" w:rsidR="00194EF3" w:rsidRDefault="00194EF3" w:rsidP="005C774F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Achtung: Nach 10 min. der Verkostung werden die Tische getauscht. Es muss für beide Gruppen ausreichend mundgerechtes Obst und mundgerechtes Gemüse</w:t>
            </w:r>
            <w:r w:rsidR="006A7ED5">
              <w:rPr>
                <w:rFonts w:ascii="Proxima Nova" w:hAnsi="Proxima Nova" w:cstheme="minorHAnsi"/>
              </w:rPr>
              <w:t xml:space="preserve"> (evtl. vorgekocht)</w:t>
            </w:r>
            <w:r>
              <w:rPr>
                <w:rFonts w:ascii="Proxima Nova" w:hAnsi="Proxima Nova" w:cstheme="minorHAnsi"/>
              </w:rPr>
              <w:t xml:space="preserve"> vorhanden sein.</w:t>
            </w:r>
          </w:p>
          <w:p w14:paraId="32AD9341" w14:textId="77777777" w:rsidR="00C22CE4" w:rsidRPr="00240927" w:rsidRDefault="00240927" w:rsidP="00C22CE4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u w:val="single"/>
              </w:rPr>
            </w:pPr>
            <w:r w:rsidRPr="00240927">
              <w:rPr>
                <w:rFonts w:ascii="Proxima Nova" w:hAnsi="Proxima Nova" w:cstheme="minorHAnsi"/>
                <w:u w:val="single"/>
              </w:rPr>
              <w:t>Obst-Tisch</w:t>
            </w:r>
          </w:p>
          <w:p w14:paraId="0398F29C" w14:textId="2B60B347" w:rsidR="00240927" w:rsidRDefault="00240927" w:rsidP="00240927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Schälchen mit mundgerechten Stücken Obst</w:t>
            </w:r>
          </w:p>
          <w:p w14:paraId="6C9A4BB0" w14:textId="77777777" w:rsidR="00240927" w:rsidRDefault="00240927" w:rsidP="00240927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Schüssel mit ganzem Obst</w:t>
            </w:r>
          </w:p>
          <w:p w14:paraId="37CA7293" w14:textId="4FD3BB6B" w:rsidR="00240927" w:rsidRDefault="00240927" w:rsidP="00240927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Servietten</w:t>
            </w:r>
          </w:p>
          <w:p w14:paraId="08C9E98A" w14:textId="264F2DA0" w:rsidR="00240927" w:rsidRDefault="00240927" w:rsidP="00240927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Kleine Spieße oder Gabeln</w:t>
            </w:r>
          </w:p>
          <w:p w14:paraId="469625C5" w14:textId="741CFD42" w:rsidR="00240927" w:rsidRDefault="00240927" w:rsidP="00240927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Spuckschüssel</w:t>
            </w:r>
          </w:p>
          <w:p w14:paraId="1E777AAA" w14:textId="77777777" w:rsidR="00240927" w:rsidRDefault="00240927" w:rsidP="00C22CE4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u w:val="single"/>
              </w:rPr>
            </w:pPr>
            <w:r w:rsidRPr="00240927">
              <w:rPr>
                <w:rFonts w:ascii="Proxima Nova" w:hAnsi="Proxima Nova" w:cstheme="minorHAnsi"/>
                <w:u w:val="single"/>
              </w:rPr>
              <w:t>Gemüse-Tisch</w:t>
            </w:r>
          </w:p>
          <w:p w14:paraId="68A994F6" w14:textId="736EE1E5" w:rsidR="00240927" w:rsidRDefault="00240927" w:rsidP="00240927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Schälchen mit mundgerechten, evtl. vorgekochten Stücken Gemüse</w:t>
            </w:r>
          </w:p>
          <w:p w14:paraId="5D199A79" w14:textId="77777777" w:rsidR="00240927" w:rsidRDefault="00240927" w:rsidP="00240927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Schüssel mit ganzem Gemüse</w:t>
            </w:r>
          </w:p>
          <w:p w14:paraId="7FDD0519" w14:textId="172CB31B" w:rsidR="00240927" w:rsidRDefault="00240927" w:rsidP="00240927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Servietten </w:t>
            </w:r>
          </w:p>
          <w:p w14:paraId="28DFDC77" w14:textId="577F6E18" w:rsidR="00240927" w:rsidRDefault="00240927" w:rsidP="00240927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Kleine Spieße oder Gabeln</w:t>
            </w:r>
          </w:p>
          <w:p w14:paraId="4EAF8269" w14:textId="52BD2CD4" w:rsidR="00240927" w:rsidRDefault="00240927" w:rsidP="00240927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lastRenderedPageBreak/>
              <w:t>Spuckschüssel</w:t>
            </w:r>
          </w:p>
          <w:p w14:paraId="232D386C" w14:textId="0ED1B773" w:rsidR="00240927" w:rsidRPr="00240927" w:rsidRDefault="00240927" w:rsidP="00C22CE4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u w:val="singl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2" w:type="dxa"/>
          </w:tcPr>
          <w:p w14:paraId="5FA5E4B1" w14:textId="77777777" w:rsidR="00F867DA" w:rsidRDefault="00D42EFF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 w:rsidRPr="00D42EFF">
              <w:rPr>
                <w:rFonts w:ascii="Proxima Nova" w:hAnsi="Proxima Nova" w:cstheme="minorHAnsi"/>
              </w:rPr>
              <w:lastRenderedPageBreak/>
              <w:t>Gruppenarbeit</w:t>
            </w:r>
          </w:p>
          <w:p w14:paraId="008A2B5D" w14:textId="77777777" w:rsidR="00C22CE4" w:rsidRDefault="00C22CE4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6C61884D" w14:textId="77777777" w:rsidR="00C22CE4" w:rsidRDefault="00C22CE4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28E2E09E" w14:textId="77777777" w:rsidR="00C22CE4" w:rsidRDefault="00C22CE4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19D90403" w14:textId="77777777" w:rsidR="00C22CE4" w:rsidRDefault="00C22CE4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631630A3" w14:textId="77777777" w:rsidR="00C22CE4" w:rsidRDefault="00C22CE4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0174BDEE" w14:textId="77777777" w:rsidR="00C22CE4" w:rsidRDefault="00C22CE4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00323D55" w14:textId="77777777" w:rsidR="00C22CE4" w:rsidRDefault="00C22CE4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797EE03B" w14:textId="77777777" w:rsidR="00C22CE4" w:rsidRDefault="00C22CE4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18DA4667" w14:textId="4ED50264" w:rsidR="00C22CE4" w:rsidRPr="00D42EFF" w:rsidRDefault="00C22CE4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</w:tc>
        <w:tc>
          <w:tcPr>
            <w:tcW w:w="3355" w:type="dxa"/>
          </w:tcPr>
          <w:p w14:paraId="4704DB1E" w14:textId="77777777" w:rsidR="00C22CE4" w:rsidRDefault="005C774F" w:rsidP="005C774F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Schälchen mit </w:t>
            </w:r>
            <w:r w:rsidR="00C22CE4">
              <w:rPr>
                <w:rFonts w:ascii="Proxima Nova" w:hAnsi="Proxima Nova" w:cstheme="minorHAnsi"/>
              </w:rPr>
              <w:t>mundgerechten Stücken Obst</w:t>
            </w:r>
          </w:p>
          <w:p w14:paraId="7922831A" w14:textId="574DBEF9" w:rsidR="00F867DA" w:rsidRDefault="00C22CE4" w:rsidP="005C774F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Schälchen mit mundgerechten, evtl. vorgekochten Stücken Gemüse</w:t>
            </w:r>
          </w:p>
          <w:p w14:paraId="5F202B89" w14:textId="77777777" w:rsidR="00C22CE4" w:rsidRDefault="00C22CE4" w:rsidP="00C22CE4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Schüssel mit ganzem Obst</w:t>
            </w:r>
          </w:p>
          <w:p w14:paraId="20224E3D" w14:textId="70331B81" w:rsidR="00C22CE4" w:rsidRDefault="00C22CE4" w:rsidP="00C22CE4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Schüssel mit ganzem Gemüse</w:t>
            </w:r>
          </w:p>
          <w:p w14:paraId="2F838ED6" w14:textId="77777777" w:rsidR="005C774F" w:rsidRDefault="005C774F" w:rsidP="005C774F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Servietten</w:t>
            </w:r>
          </w:p>
          <w:p w14:paraId="4545111D" w14:textId="77777777" w:rsidR="00C22CE4" w:rsidRDefault="00C22CE4" w:rsidP="005C774F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Kleine Spieße oder Gabeln</w:t>
            </w:r>
          </w:p>
          <w:p w14:paraId="08CB959E" w14:textId="0144CD79" w:rsidR="002363C7" w:rsidRPr="005C774F" w:rsidRDefault="002363C7" w:rsidP="005C774F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Spuckschälchen, falls etwas nicht schmeckt</w:t>
            </w:r>
          </w:p>
        </w:tc>
      </w:tr>
      <w:tr w:rsidR="004B19C1" w:rsidRPr="008B4CF2" w14:paraId="08577AD0" w14:textId="77777777" w:rsidTr="000A4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62" w:type="dxa"/>
            <w:gridSpan w:val="4"/>
            <w:shd w:val="clear" w:color="auto" w:fill="70AD47" w:themeFill="accent6"/>
          </w:tcPr>
          <w:p w14:paraId="34750542" w14:textId="77777777" w:rsidR="004B19C1" w:rsidRPr="00F867DA" w:rsidRDefault="004B19C1" w:rsidP="000A4DEF">
            <w:pPr>
              <w:spacing w:beforeLines="60" w:before="144" w:after="60" w:line="276" w:lineRule="auto"/>
              <w:jc w:val="center"/>
              <w:rPr>
                <w:rFonts w:ascii="Proxima Nova" w:hAnsi="Proxima Nova" w:cstheme="minorHAnsi"/>
                <w:b/>
                <w:bCs/>
              </w:rPr>
            </w:pPr>
            <w:r>
              <w:rPr>
                <w:rFonts w:ascii="Proxima Nova" w:hAnsi="Proxima Nova" w:cstheme="minorHAnsi"/>
                <w:b/>
                <w:bCs/>
                <w:sz w:val="24"/>
                <w:szCs w:val="24"/>
              </w:rPr>
              <w:t>PAUSE</w:t>
            </w:r>
          </w:p>
        </w:tc>
      </w:tr>
      <w:tr w:rsidR="00F867DA" w:rsidRPr="008B4CF2" w14:paraId="0D3D3E64" w14:textId="77777777" w:rsidTr="00CE069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9" w:type="dxa"/>
          </w:tcPr>
          <w:p w14:paraId="03E0B4DA" w14:textId="2EB96368" w:rsidR="00CE0695" w:rsidRPr="00F867DA" w:rsidRDefault="00194EF3" w:rsidP="004B19C1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25</w:t>
            </w:r>
          </w:p>
        </w:tc>
        <w:tc>
          <w:tcPr>
            <w:tcW w:w="5756" w:type="dxa"/>
          </w:tcPr>
          <w:p w14:paraId="22C58BDA" w14:textId="4BBEC2D3" w:rsidR="00F867DA" w:rsidRPr="004B19C1" w:rsidRDefault="004B19C1" w:rsidP="00D42EFF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 w:rsidRPr="004B19C1">
              <w:rPr>
                <w:rFonts w:ascii="Proxima Nova" w:hAnsi="Proxima Nova" w:cstheme="minorHAnsi"/>
                <w:b/>
                <w:bCs/>
              </w:rPr>
              <w:t>Arbeiten an den Stationen</w:t>
            </w:r>
          </w:p>
          <w:p w14:paraId="58F7C9F3" w14:textId="1EAC42D6" w:rsidR="00712199" w:rsidRDefault="00712199" w:rsidP="00712199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Die Einteilung der Gruppen in Obst und Gemüse kann beibehalten werden. Ein </w:t>
            </w:r>
            <w:r w:rsidR="009B080E">
              <w:rPr>
                <w:rFonts w:ascii="Proxima Nova" w:hAnsi="Proxima Nova" w:cstheme="minorHAnsi"/>
              </w:rPr>
              <w:t>g</w:t>
            </w:r>
            <w:r>
              <w:rPr>
                <w:rFonts w:ascii="Proxima Nova" w:hAnsi="Proxima Nova" w:cstheme="minorHAnsi"/>
              </w:rPr>
              <w:t>roßer Tisch ist der Obsttisch und ein anderer der Gemüsetisch, die jeweiligen Gruppen verteilen sich an dazugehörigen Tischen.</w:t>
            </w:r>
          </w:p>
          <w:p w14:paraId="350B5089" w14:textId="23F48674" w:rsidR="00712199" w:rsidRDefault="00712199" w:rsidP="00712199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In der Gruppe wird nun versucht</w:t>
            </w:r>
            <w:r w:rsidR="009B080E">
              <w:rPr>
                <w:rFonts w:ascii="Proxima Nova" w:hAnsi="Proxima Nova" w:cstheme="minorHAnsi"/>
              </w:rPr>
              <w:t>,</w:t>
            </w:r>
            <w:r>
              <w:rPr>
                <w:rFonts w:ascii="Proxima Nova" w:hAnsi="Proxima Nova" w:cstheme="minorHAnsi"/>
              </w:rPr>
              <w:t xml:space="preserve"> das ganze Obst bzw. Gemüse dem geschnittenen Obst und Gemüse zuzuteilen und nebeneinander hinzulegen. </w:t>
            </w:r>
          </w:p>
          <w:p w14:paraId="0E1D68C5" w14:textId="77777777" w:rsidR="00712199" w:rsidRDefault="00712199" w:rsidP="00712199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Danach dürfen die Kinder entscheiden, welche Obst- und Gemüsesorten sie kosten möchten. Die Kinder bilden Paare und dürfen sich gegenseitig mit geschlossenen Augen ein Stück Obst oder Gemüse zum Mund führen. </w:t>
            </w:r>
          </w:p>
          <w:p w14:paraId="41CFB8F8" w14:textId="2AD1564D" w:rsidR="00712199" w:rsidRDefault="00712199" w:rsidP="00712199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Das Kind beschreibt</w:t>
            </w:r>
            <w:r w:rsidR="009B080E">
              <w:rPr>
                <w:rFonts w:ascii="Proxima Nova" w:hAnsi="Proxima Nova" w:cstheme="minorHAnsi"/>
              </w:rPr>
              <w:t>,</w:t>
            </w:r>
            <w:r>
              <w:rPr>
                <w:rFonts w:ascii="Proxima Nova" w:hAnsi="Proxima Nova" w:cstheme="minorHAnsi"/>
              </w:rPr>
              <w:t xml:space="preserve"> wie sich das Obst oder Gemüse im Mund anfühlt, wie es schmeckt, ob es sagen kann</w:t>
            </w:r>
            <w:r w:rsidR="009B080E">
              <w:rPr>
                <w:rFonts w:ascii="Proxima Nova" w:hAnsi="Proxima Nova" w:cstheme="minorHAnsi"/>
              </w:rPr>
              <w:t>,</w:t>
            </w:r>
            <w:r>
              <w:rPr>
                <w:rFonts w:ascii="Proxima Nova" w:hAnsi="Proxima Nova" w:cstheme="minorHAnsi"/>
              </w:rPr>
              <w:t xml:space="preserve"> welches Obst oder Gemüse es ist.</w:t>
            </w:r>
          </w:p>
          <w:p w14:paraId="2012CB4F" w14:textId="6CB3A6E3" w:rsidR="005C774F" w:rsidRDefault="00194EF3" w:rsidP="005C774F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Nach 10 min. werden die Gruppen getauscht und der Prozess beginnt von vorne. </w:t>
            </w:r>
          </w:p>
          <w:p w14:paraId="7A828856" w14:textId="0B8FA0A7" w:rsidR="005C774F" w:rsidRPr="005C774F" w:rsidRDefault="005C774F" w:rsidP="005C774F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2" w:type="dxa"/>
          </w:tcPr>
          <w:p w14:paraId="3EF3ED88" w14:textId="77777777" w:rsidR="00F867DA" w:rsidRDefault="004B19C1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Gruppenarbeit</w:t>
            </w:r>
          </w:p>
          <w:p w14:paraId="393B1FA6" w14:textId="77777777" w:rsidR="00712199" w:rsidRDefault="00712199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46B4517E" w14:textId="77777777" w:rsidR="00712199" w:rsidRDefault="00712199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4057837B" w14:textId="77777777" w:rsidR="00712199" w:rsidRDefault="00712199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75F17C7D" w14:textId="77777777" w:rsidR="00712199" w:rsidRDefault="00712199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11F2AB07" w14:textId="77777777" w:rsidR="00712199" w:rsidRDefault="00712199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4F64A834" w14:textId="77777777" w:rsidR="00712199" w:rsidRDefault="00712199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7CB54958" w14:textId="613644A4" w:rsidR="00712199" w:rsidRPr="00F867DA" w:rsidRDefault="00712199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Partnerarbeit</w:t>
            </w:r>
          </w:p>
        </w:tc>
        <w:tc>
          <w:tcPr>
            <w:tcW w:w="3355" w:type="dxa"/>
          </w:tcPr>
          <w:p w14:paraId="51CBA9C8" w14:textId="13F9F52D" w:rsidR="00C22CE4" w:rsidRPr="00C22CE4" w:rsidRDefault="00712199" w:rsidP="00C22CE4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Evtl. Schal oder Augenbinde</w:t>
            </w:r>
          </w:p>
        </w:tc>
      </w:tr>
      <w:tr w:rsidR="00F867DA" w:rsidRPr="008B4CF2" w14:paraId="7A73E6A4" w14:textId="77777777" w:rsidTr="00CE0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9" w:type="dxa"/>
          </w:tcPr>
          <w:p w14:paraId="018F48EA" w14:textId="77777777" w:rsidR="00F867DA" w:rsidRPr="00F867DA" w:rsidRDefault="00F867DA" w:rsidP="00CB13FD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</w:p>
          <w:p w14:paraId="70ECF087" w14:textId="5A00BB9F" w:rsidR="00F867DA" w:rsidRPr="00F867DA" w:rsidRDefault="00194EF3" w:rsidP="00CB13FD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15</w:t>
            </w:r>
          </w:p>
          <w:p w14:paraId="4CD45BBC" w14:textId="77777777" w:rsidR="00F867DA" w:rsidRPr="00F867DA" w:rsidRDefault="00F867DA" w:rsidP="00CB13FD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</w:p>
          <w:p w14:paraId="09D027DF" w14:textId="77777777" w:rsidR="00F867DA" w:rsidRPr="00F867DA" w:rsidRDefault="00F867DA" w:rsidP="00CB13FD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</w:p>
        </w:tc>
        <w:tc>
          <w:tcPr>
            <w:tcW w:w="5756" w:type="dxa"/>
          </w:tcPr>
          <w:p w14:paraId="0CA06F1A" w14:textId="6BC71A07" w:rsidR="00CE0695" w:rsidRPr="00CE0695" w:rsidRDefault="00CE0695" w:rsidP="00CE0695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eastAsia="Times New Roman" w:hAnsi="Proxima Nova" w:cstheme="minorHAnsi"/>
                <w:u w:val="single"/>
                <w:lang w:val="de-DE" w:eastAsia="de-DE"/>
              </w:rPr>
            </w:pPr>
            <w:r w:rsidRPr="00CE0695">
              <w:rPr>
                <w:rFonts w:ascii="Proxima Nova" w:eastAsia="Times New Roman" w:hAnsi="Proxima Nova" w:cstheme="minorHAnsi"/>
                <w:u w:val="single"/>
                <w:lang w:val="de-DE" w:eastAsia="de-DE"/>
              </w:rPr>
              <w:t>Gemeinsames Aufräume</w:t>
            </w:r>
            <w:r w:rsidR="00194EF3">
              <w:rPr>
                <w:rFonts w:ascii="Proxima Nova" w:eastAsia="Times New Roman" w:hAnsi="Proxima Nova" w:cstheme="minorHAnsi"/>
                <w:u w:val="single"/>
                <w:lang w:val="de-DE" w:eastAsia="de-DE"/>
              </w:rPr>
              <w:t>n</w:t>
            </w:r>
          </w:p>
          <w:p w14:paraId="044CE848" w14:textId="73D85443" w:rsidR="00194EF3" w:rsidRDefault="00194EF3" w:rsidP="00CE0695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eastAsia="Times New Roman" w:hAnsi="Proxima Nova" w:cstheme="minorHAnsi"/>
                <w:lang w:val="de-DE" w:eastAsia="de-DE"/>
              </w:rPr>
            </w:pPr>
            <w:r>
              <w:rPr>
                <w:rFonts w:ascii="Proxima Nova" w:eastAsia="Times New Roman" w:hAnsi="Proxima Nova" w:cstheme="minorHAnsi"/>
                <w:lang w:val="de-DE" w:eastAsia="de-DE"/>
              </w:rPr>
              <w:t>Nach Abschluss wird</w:t>
            </w:r>
            <w:r w:rsidR="00CE0695" w:rsidRPr="00CE0695">
              <w:rPr>
                <w:rFonts w:ascii="Proxima Nova" w:eastAsia="Times New Roman" w:hAnsi="Proxima Nova" w:cstheme="minorHAnsi"/>
                <w:lang w:val="de-DE" w:eastAsia="de-DE"/>
              </w:rPr>
              <w:t xml:space="preserve"> noch gemeinsam aufgeräumt und saubergemacht.</w:t>
            </w:r>
          </w:p>
          <w:p w14:paraId="3FF316C0" w14:textId="519979FF" w:rsidR="00194EF3" w:rsidRPr="00194EF3" w:rsidRDefault="00194EF3" w:rsidP="00CE0695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eastAsia="Times New Roman" w:hAnsi="Proxima Nova" w:cstheme="minorHAnsi"/>
                <w:u w:val="single"/>
                <w:lang w:val="de-DE" w:eastAsia="de-DE"/>
              </w:rPr>
            </w:pPr>
            <w:r w:rsidRPr="00194EF3">
              <w:rPr>
                <w:rFonts w:ascii="Proxima Nova" w:eastAsia="Times New Roman" w:hAnsi="Proxima Nova" w:cstheme="minorHAnsi"/>
                <w:u w:val="single"/>
                <w:lang w:val="de-DE" w:eastAsia="de-DE"/>
              </w:rPr>
              <w:t>Gemeinsames Reflektieren</w:t>
            </w:r>
          </w:p>
          <w:p w14:paraId="07EA05B4" w14:textId="2477EE0B" w:rsidR="00194EF3" w:rsidRDefault="005B5CF7" w:rsidP="005B5CF7">
            <w:pPr>
              <w:pStyle w:val="Listenabsatz"/>
              <w:numPr>
                <w:ilvl w:val="0"/>
                <w:numId w:val="38"/>
              </w:num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Welches Obst und Gemüse hast du vorher nicht gekannt?</w:t>
            </w:r>
          </w:p>
          <w:p w14:paraId="27F3DFBC" w14:textId="64D49405" w:rsidR="005B5CF7" w:rsidRDefault="005B5CF7" w:rsidP="005B5CF7">
            <w:pPr>
              <w:pStyle w:val="Listenabsatz"/>
              <w:numPr>
                <w:ilvl w:val="0"/>
                <w:numId w:val="38"/>
              </w:num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Welches Obst und Gemüse hast du vorher noch nie probiert?</w:t>
            </w:r>
          </w:p>
          <w:p w14:paraId="4A3F6D3D" w14:textId="515DA369" w:rsidR="005B5CF7" w:rsidRDefault="005B5CF7" w:rsidP="005B5CF7">
            <w:pPr>
              <w:pStyle w:val="Listenabsatz"/>
              <w:numPr>
                <w:ilvl w:val="0"/>
                <w:numId w:val="38"/>
              </w:num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Hast du heute ein Obst oder Gemüse kennengelernt, das dir schmeckt/nicht geschmeckt hat?</w:t>
            </w:r>
          </w:p>
          <w:p w14:paraId="196B1BA5" w14:textId="1F7E4548" w:rsidR="00CE0695" w:rsidRPr="005B5CF7" w:rsidRDefault="005B5CF7" w:rsidP="00360ED2">
            <w:pPr>
              <w:pStyle w:val="Listenabsatz"/>
              <w:numPr>
                <w:ilvl w:val="0"/>
                <w:numId w:val="38"/>
              </w:num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5B5CF7">
              <w:rPr>
                <w:rFonts w:ascii="Proxima Nova" w:hAnsi="Proxima Nova" w:cstheme="minorHAnsi"/>
              </w:rPr>
              <w:t>Was hast du heute Neues erfahren?</w:t>
            </w:r>
          </w:p>
          <w:p w14:paraId="372C9105" w14:textId="1D5E0F52" w:rsidR="00194EF3" w:rsidRPr="00C22CE4" w:rsidRDefault="00194EF3" w:rsidP="00194EF3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eastAsia="Times New Roman" w:hAnsi="Proxima Nova" w:cstheme="minorHAnsi"/>
                <w:u w:val="single"/>
                <w:lang w:val="de-DE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2" w:type="dxa"/>
          </w:tcPr>
          <w:p w14:paraId="43C42F47" w14:textId="5BB85EEB" w:rsidR="00F867DA" w:rsidRPr="00F867DA" w:rsidRDefault="00CE0695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Gesamte Klasse</w:t>
            </w:r>
          </w:p>
          <w:p w14:paraId="0CA100E6" w14:textId="77777777" w:rsidR="00F867DA" w:rsidRPr="00F867DA" w:rsidRDefault="00F867DA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3523CCF0" w14:textId="77777777" w:rsidR="00F867DA" w:rsidRDefault="00F867DA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  <w:p w14:paraId="17AC1D9F" w14:textId="53597EA7" w:rsidR="00CE0695" w:rsidRPr="00F867DA" w:rsidRDefault="00CE0695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</w:p>
        </w:tc>
        <w:tc>
          <w:tcPr>
            <w:tcW w:w="3355" w:type="dxa"/>
          </w:tcPr>
          <w:p w14:paraId="40F91ABA" w14:textId="77777777" w:rsidR="00F867DA" w:rsidRPr="00F867DA" w:rsidRDefault="00F867DA" w:rsidP="00CB13FD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  <w:p w14:paraId="5F48E328" w14:textId="77777777" w:rsidR="00F867DA" w:rsidRPr="00F867DA" w:rsidRDefault="00F867DA" w:rsidP="00CB13FD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  <w:p w14:paraId="0A3F6062" w14:textId="77777777" w:rsidR="00F867DA" w:rsidRPr="00F867DA" w:rsidRDefault="00F867DA" w:rsidP="00CB13FD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  <w:p w14:paraId="3C6143D4" w14:textId="2B5CBB7D" w:rsidR="00F867DA" w:rsidRPr="00C22CE4" w:rsidRDefault="00F867DA" w:rsidP="00C22CE4">
            <w:pPr>
              <w:spacing w:beforeLines="60" w:before="144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</w:p>
        </w:tc>
      </w:tr>
      <w:tr w:rsidR="00194EF3" w:rsidRPr="008B4CF2" w14:paraId="39A80BBA" w14:textId="77777777" w:rsidTr="00CE0695">
        <w:trPr>
          <w:trHeight w:val="22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9" w:type="dxa"/>
          </w:tcPr>
          <w:p w14:paraId="41C40797" w14:textId="0E50A71D" w:rsidR="00194EF3" w:rsidRPr="00F867DA" w:rsidRDefault="00194EF3" w:rsidP="00CB13FD">
            <w:pPr>
              <w:spacing w:beforeLines="60" w:before="144" w:line="276" w:lineRule="auto"/>
              <w:jc w:val="center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10</w:t>
            </w:r>
          </w:p>
        </w:tc>
        <w:tc>
          <w:tcPr>
            <w:tcW w:w="5756" w:type="dxa"/>
          </w:tcPr>
          <w:p w14:paraId="25F12D26" w14:textId="01B56F6B" w:rsidR="00194EF3" w:rsidRDefault="00A8136A" w:rsidP="00194EF3">
            <w:p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="Times New Roman" w:hAnsi="Proxima Nova" w:cstheme="minorHAnsi"/>
                <w:u w:val="single"/>
                <w:lang w:val="de-DE" w:eastAsia="de-DE"/>
              </w:rPr>
            </w:pPr>
            <w:r>
              <w:rPr>
                <w:rFonts w:ascii="Proxima Nova" w:eastAsia="Times New Roman" w:hAnsi="Proxima Nova" w:cstheme="minorHAnsi"/>
                <w:u w:val="single"/>
                <w:lang w:val="de-DE" w:eastAsia="de-DE"/>
              </w:rPr>
              <w:t>Massagegeschichte „Gemüsesuppe oder Obstsalat“:</w:t>
            </w:r>
          </w:p>
          <w:p w14:paraId="50B1DF59" w14:textId="77777777" w:rsidR="00194EF3" w:rsidRDefault="00194EF3" w:rsidP="00CE0695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="Times New Roman" w:hAnsi="Proxima Nova" w:cstheme="minorHAnsi"/>
                <w:lang w:val="de-DE" w:eastAsia="de-DE"/>
              </w:rPr>
            </w:pPr>
          </w:p>
          <w:p w14:paraId="6A1E4539" w14:textId="4C84EDA9" w:rsidR="00A8136A" w:rsidRDefault="00A8136A" w:rsidP="00CE0695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="Times New Roman" w:hAnsi="Proxima Nova" w:cstheme="minorHAnsi"/>
                <w:lang w:val="de-DE" w:eastAsia="de-DE"/>
              </w:rPr>
            </w:pPr>
            <w:r>
              <w:rPr>
                <w:rFonts w:ascii="Proxima Nova" w:eastAsia="Times New Roman" w:hAnsi="Proxima Nova" w:cstheme="minorHAnsi"/>
                <w:lang w:val="de-DE" w:eastAsia="de-DE"/>
              </w:rPr>
              <w:t>Jedes Kind braucht einen Partner</w:t>
            </w:r>
            <w:r w:rsidR="009B080E">
              <w:rPr>
                <w:rFonts w:ascii="Proxima Nova" w:eastAsia="Times New Roman" w:hAnsi="Proxima Nova" w:cstheme="minorHAnsi"/>
                <w:lang w:val="de-DE" w:eastAsia="de-DE"/>
              </w:rPr>
              <w:t>/eine Partnerin</w:t>
            </w:r>
            <w:r>
              <w:rPr>
                <w:rFonts w:ascii="Proxima Nova" w:eastAsia="Times New Roman" w:hAnsi="Proxima Nova" w:cstheme="minorHAnsi"/>
                <w:lang w:val="de-DE" w:eastAsia="de-DE"/>
              </w:rPr>
              <w:t xml:space="preserve">. Zur Auswahl stehen die Massagegeschichten </w:t>
            </w:r>
            <w:r w:rsidR="0064046A">
              <w:rPr>
                <w:rFonts w:ascii="Proxima Nova" w:eastAsia="Times New Roman" w:hAnsi="Proxima Nova" w:cstheme="minorHAnsi"/>
                <w:lang w:val="de-DE" w:eastAsia="de-DE"/>
              </w:rPr>
              <w:t>„</w:t>
            </w:r>
            <w:r>
              <w:rPr>
                <w:rFonts w:ascii="Proxima Nova" w:eastAsia="Times New Roman" w:hAnsi="Proxima Nova" w:cstheme="minorHAnsi"/>
                <w:lang w:val="de-DE" w:eastAsia="de-DE"/>
              </w:rPr>
              <w:t>Gemüsesuppe</w:t>
            </w:r>
            <w:r w:rsidR="0064046A">
              <w:rPr>
                <w:rFonts w:ascii="Proxima Nova" w:eastAsia="Times New Roman" w:hAnsi="Proxima Nova" w:cstheme="minorHAnsi"/>
                <w:lang w:val="de-DE" w:eastAsia="de-DE"/>
              </w:rPr>
              <w:t>“</w:t>
            </w:r>
            <w:r>
              <w:rPr>
                <w:rFonts w:ascii="Proxima Nova" w:eastAsia="Times New Roman" w:hAnsi="Proxima Nova" w:cstheme="minorHAnsi"/>
                <w:lang w:val="de-DE" w:eastAsia="de-DE"/>
              </w:rPr>
              <w:t xml:space="preserve"> oder </w:t>
            </w:r>
            <w:r w:rsidR="0064046A">
              <w:rPr>
                <w:rFonts w:ascii="Proxima Nova" w:eastAsia="Times New Roman" w:hAnsi="Proxima Nova" w:cstheme="minorHAnsi"/>
                <w:lang w:val="de-DE" w:eastAsia="de-DE"/>
              </w:rPr>
              <w:t>„</w:t>
            </w:r>
            <w:r>
              <w:rPr>
                <w:rFonts w:ascii="Proxima Nova" w:eastAsia="Times New Roman" w:hAnsi="Proxima Nova" w:cstheme="minorHAnsi"/>
                <w:lang w:val="de-DE" w:eastAsia="de-DE"/>
              </w:rPr>
              <w:t>Obstsalat</w:t>
            </w:r>
            <w:r w:rsidR="0064046A">
              <w:rPr>
                <w:rFonts w:ascii="Proxima Nova" w:eastAsia="Times New Roman" w:hAnsi="Proxima Nova" w:cstheme="minorHAnsi"/>
                <w:lang w:val="de-DE" w:eastAsia="de-DE"/>
              </w:rPr>
              <w:t>“</w:t>
            </w:r>
            <w:r>
              <w:rPr>
                <w:rFonts w:ascii="Proxima Nova" w:eastAsia="Times New Roman" w:hAnsi="Proxima Nova" w:cstheme="minorHAnsi"/>
                <w:lang w:val="de-DE" w:eastAsia="de-DE"/>
              </w:rPr>
              <w:t xml:space="preserve">. Wenn ausreichend Zeit ist, können auch beide durchgeführt werden. </w:t>
            </w:r>
          </w:p>
          <w:p w14:paraId="49599525" w14:textId="77777777" w:rsidR="007125CB" w:rsidRDefault="007125CB" w:rsidP="00CE0695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="Times New Roman" w:hAnsi="Proxima Nova" w:cstheme="minorHAnsi"/>
                <w:lang w:val="de-DE" w:eastAsia="de-DE"/>
              </w:rPr>
            </w:pPr>
          </w:p>
          <w:p w14:paraId="1864070C" w14:textId="5C172B96" w:rsidR="007125CB" w:rsidRPr="00194EF3" w:rsidRDefault="007125CB" w:rsidP="00CE0695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eastAsia="Times New Roman" w:hAnsi="Proxima Nova" w:cstheme="minorHAnsi"/>
                <w:lang w:val="de-DE" w:eastAsia="de-DE"/>
              </w:rPr>
            </w:pPr>
            <w:r>
              <w:rPr>
                <w:rFonts w:ascii="Proxima Nova" w:eastAsia="Times New Roman" w:hAnsi="Proxima Nova" w:cstheme="minorHAnsi"/>
                <w:lang w:val="de-DE" w:eastAsia="de-DE"/>
              </w:rPr>
              <w:t xml:space="preserve">Je nach räumlichen Gegebenheiten soll eine gemütliche Position für die Massage gefunden werden. </w:t>
            </w:r>
            <w:r w:rsidR="0048185E">
              <w:rPr>
                <w:rFonts w:ascii="Proxima Nova" w:eastAsia="Times New Roman" w:hAnsi="Proxima Nova" w:cstheme="minorHAnsi"/>
                <w:lang w:val="de-DE" w:eastAsia="de-DE"/>
              </w:rPr>
              <w:br/>
              <w:t xml:space="preserve">Anschließend können die Kinder tauschen.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02" w:type="dxa"/>
          </w:tcPr>
          <w:p w14:paraId="506F0D02" w14:textId="1ED1FBE3" w:rsidR="00194EF3" w:rsidRDefault="00A8136A" w:rsidP="00CB13FD">
            <w:pPr>
              <w:spacing w:beforeLines="60" w:before="144" w:line="276" w:lineRule="auto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>Partnerarbeit</w:t>
            </w:r>
          </w:p>
        </w:tc>
        <w:tc>
          <w:tcPr>
            <w:tcW w:w="3355" w:type="dxa"/>
          </w:tcPr>
          <w:p w14:paraId="4F52E1AA" w14:textId="0AD77112" w:rsidR="00194EF3" w:rsidRPr="00F867DA" w:rsidRDefault="00A8136A" w:rsidP="00A8136A">
            <w:pPr>
              <w:pStyle w:val="Listenabsatz"/>
              <w:numPr>
                <w:ilvl w:val="0"/>
                <w:numId w:val="37"/>
              </w:numPr>
              <w:spacing w:beforeLines="60" w:before="144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Massagegeschichte: </w:t>
            </w:r>
            <w:hyperlink r:id="rId35" w:history="1">
              <w:r w:rsidRPr="005C4D2F">
                <w:rPr>
                  <w:rStyle w:val="Hyperlink"/>
                  <w:rFonts w:ascii="Proxima Nova" w:hAnsi="Proxima Nova" w:cstheme="minorHAnsi"/>
                </w:rPr>
                <w:t>Gemüsesuppe</w:t>
              </w:r>
            </w:hyperlink>
            <w:r>
              <w:rPr>
                <w:rFonts w:ascii="Proxima Nova" w:hAnsi="Proxima Nova" w:cstheme="minorHAnsi"/>
              </w:rPr>
              <w:t xml:space="preserve"> oder </w:t>
            </w:r>
            <w:hyperlink r:id="rId36" w:history="1">
              <w:r w:rsidRPr="005C4D2F">
                <w:rPr>
                  <w:rStyle w:val="Hyperlink"/>
                  <w:rFonts w:ascii="Proxima Nova" w:hAnsi="Proxima Nova" w:cstheme="minorHAnsi"/>
                </w:rPr>
                <w:t>Obstsalat</w:t>
              </w:r>
            </w:hyperlink>
          </w:p>
        </w:tc>
      </w:tr>
    </w:tbl>
    <w:p w14:paraId="6F1A4E56" w14:textId="77777777" w:rsidR="0043356A" w:rsidRPr="0043356A" w:rsidRDefault="0043356A" w:rsidP="00F867DA">
      <w:pPr>
        <w:spacing w:line="276" w:lineRule="auto"/>
        <w:jc w:val="both"/>
        <w:rPr>
          <w:rFonts w:ascii="Proxima Nova" w:eastAsia="Times New Roman" w:hAnsi="Proxima Nova" w:cs="Arial"/>
          <w:b/>
          <w:bCs/>
          <w:color w:val="1D1C1D"/>
          <w:sz w:val="23"/>
          <w:szCs w:val="23"/>
          <w:lang w:eastAsia="de-DE"/>
        </w:rPr>
      </w:pPr>
    </w:p>
    <w:sectPr w:rsidR="0043356A" w:rsidRPr="0043356A" w:rsidSect="00E818BC">
      <w:pgSz w:w="16838" w:h="11906" w:orient="landscape"/>
      <w:pgMar w:top="1417" w:right="1134" w:bottom="122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91978" w14:textId="77777777" w:rsidR="00B81F94" w:rsidRDefault="00B81F94" w:rsidP="00EC07A4">
      <w:r>
        <w:separator/>
      </w:r>
    </w:p>
  </w:endnote>
  <w:endnote w:type="continuationSeparator" w:id="0">
    <w:p w14:paraId="4AA37919" w14:textId="77777777" w:rsidR="00B81F94" w:rsidRDefault="00B81F94" w:rsidP="00EC0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 Nova">
    <w:panose1 w:val="02000506030000020004"/>
    <w:charset w:val="00"/>
    <w:family w:val="moder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Medium">
    <w:altName w:val="Tahoma"/>
    <w:panose1 w:val="02000506030000020004"/>
    <w:charset w:val="00"/>
    <w:family w:val="modern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EDA53" w14:textId="22988681" w:rsidR="00E818BC" w:rsidRPr="00A043E4" w:rsidRDefault="00E818BC" w:rsidP="00E818BC">
    <w:pPr>
      <w:pStyle w:val="Fuzeile"/>
      <w:jc w:val="center"/>
      <w:rPr>
        <w:rFonts w:ascii="Proxima Nova" w:hAnsi="Proxima Nova"/>
        <w:sz w:val="21"/>
        <w:szCs w:val="21"/>
      </w:rPr>
    </w:pPr>
    <w:r w:rsidRPr="00A043E4">
      <w:rPr>
        <w:rFonts w:ascii="Proxima Nova" w:hAnsi="Proxima Nova"/>
        <w:sz w:val="21"/>
        <w:szCs w:val="21"/>
      </w:rPr>
      <w:t xml:space="preserve">Quelle: </w:t>
    </w:r>
    <w:r w:rsidR="00E54681" w:rsidRPr="00A043E4">
      <w:rPr>
        <w:rFonts w:ascii="Proxima Nova" w:hAnsi="Proxima Nova" w:cs="Tahoma"/>
        <w:sz w:val="21"/>
        <w:szCs w:val="21"/>
      </w:rPr>
      <w:t>¹</w:t>
    </w:r>
    <w:r w:rsidR="00C011AC" w:rsidRPr="00A043E4">
      <w:rPr>
        <w:rFonts w:ascii="Proxima Nova" w:hAnsi="Proxima Nova"/>
        <w:sz w:val="21"/>
        <w:szCs w:val="21"/>
      </w:rPr>
      <w:t>Österreichische</w:t>
    </w:r>
    <w:r w:rsidR="00E54681" w:rsidRPr="00A043E4">
      <w:rPr>
        <w:rFonts w:ascii="Proxima Nova" w:hAnsi="Proxima Nova"/>
        <w:sz w:val="21"/>
        <w:szCs w:val="21"/>
      </w:rPr>
      <w:t>r</w:t>
    </w:r>
    <w:r w:rsidR="00C011AC" w:rsidRPr="00A043E4">
      <w:rPr>
        <w:rFonts w:ascii="Proxima Nova" w:hAnsi="Proxima Nova"/>
        <w:sz w:val="21"/>
        <w:szCs w:val="21"/>
      </w:rPr>
      <w:t xml:space="preserve"> Lehrplan der Volksschule: </w:t>
    </w:r>
    <w:r w:rsidR="00C011AC" w:rsidRPr="00A043E4">
      <w:rPr>
        <w:rFonts w:ascii="Proxima Nova" w:hAnsi="Proxima Nova"/>
        <w:sz w:val="21"/>
        <w:szCs w:val="21"/>
      </w:rPr>
      <w:br/>
      <w:t>BGBl. Nr. 134/1963 in der Fassung BGBl. II Nr. 303/2012 vom 13. September 2012</w:t>
    </w:r>
    <w:r w:rsidRPr="00A043E4">
      <w:rPr>
        <w:rFonts w:ascii="Proxima Nova" w:hAnsi="Proxima Nova"/>
        <w:sz w:val="21"/>
        <w:szCs w:val="21"/>
      </w:rPr>
      <w:t xml:space="preserve"> </w:t>
    </w:r>
    <w:r w:rsidR="00C011AC" w:rsidRPr="00A043E4">
      <w:rPr>
        <w:rFonts w:ascii="Proxima Nova" w:hAnsi="Proxima Nova"/>
        <w:sz w:val="21"/>
        <w:szCs w:val="21"/>
      </w:rPr>
      <w:br/>
    </w:r>
    <w:r w:rsidRPr="00A043E4">
      <w:rPr>
        <w:rFonts w:ascii="Proxima Nova" w:hAnsi="Proxima Nova"/>
        <w:sz w:val="21"/>
        <w:szCs w:val="21"/>
      </w:rPr>
      <w:t>Ersteller: Land schafft Leben</w:t>
    </w:r>
    <w:r w:rsidR="008452D4" w:rsidRPr="00A043E4">
      <w:rPr>
        <w:rFonts w:ascii="Proxima Nova" w:hAnsi="Proxima Nova"/>
        <w:sz w:val="21"/>
        <w:szCs w:val="21"/>
      </w:rPr>
      <w:t>, Stand: Dezember 2021</w:t>
    </w:r>
    <w:r w:rsidR="009B080E" w:rsidRPr="00A043E4">
      <w:rPr>
        <w:rFonts w:ascii="Proxima Nova" w:hAnsi="Proxima Nova"/>
        <w:sz w:val="21"/>
        <w:szCs w:val="21"/>
      </w:rPr>
      <w:br/>
      <w:t>Mit Unterstützung von Bund und 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3AFBD" w14:textId="77777777" w:rsidR="00B81F94" w:rsidRDefault="00B81F94" w:rsidP="00EC07A4">
      <w:r>
        <w:separator/>
      </w:r>
    </w:p>
  </w:footnote>
  <w:footnote w:type="continuationSeparator" w:id="0">
    <w:p w14:paraId="5D33F758" w14:textId="77777777" w:rsidR="00B81F94" w:rsidRDefault="00B81F94" w:rsidP="00EC0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E87C5" w14:textId="46EDF32A" w:rsidR="00EC07A4" w:rsidRDefault="00EC07A4" w:rsidP="00F867DA">
    <w:pPr>
      <w:pStyle w:val="Kopfzeile"/>
    </w:pPr>
    <w:r>
      <w:rPr>
        <w:noProof/>
      </w:rPr>
      <w:drawing>
        <wp:inline distT="0" distB="0" distL="0" distR="0" wp14:anchorId="31967B75" wp14:editId="750B123D">
          <wp:extent cx="1104900" cy="622300"/>
          <wp:effectExtent l="0" t="0" r="0" b="0"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622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4A1B"/>
    <w:multiLevelType w:val="hybridMultilevel"/>
    <w:tmpl w:val="402AEE6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F0B24"/>
    <w:multiLevelType w:val="hybridMultilevel"/>
    <w:tmpl w:val="3C60B9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D5E06"/>
    <w:multiLevelType w:val="hybridMultilevel"/>
    <w:tmpl w:val="3C587A6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73F08"/>
    <w:multiLevelType w:val="hybridMultilevel"/>
    <w:tmpl w:val="9CE8005A"/>
    <w:lvl w:ilvl="0" w:tplc="BC4A11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62E5D"/>
    <w:multiLevelType w:val="hybridMultilevel"/>
    <w:tmpl w:val="92E29532"/>
    <w:lvl w:ilvl="0" w:tplc="06985562">
      <w:start w:val="1"/>
      <w:numFmt w:val="bullet"/>
      <w:lvlText w:val="×"/>
      <w:lvlJc w:val="left"/>
      <w:pPr>
        <w:ind w:left="720" w:hanging="360"/>
      </w:pPr>
      <w:rPr>
        <w:rFonts w:ascii="Calibri" w:hAnsi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F3F8A"/>
    <w:multiLevelType w:val="hybridMultilevel"/>
    <w:tmpl w:val="90E89816"/>
    <w:lvl w:ilvl="0" w:tplc="BC4A11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B7C1B"/>
    <w:multiLevelType w:val="hybridMultilevel"/>
    <w:tmpl w:val="F44C90F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069D2"/>
    <w:multiLevelType w:val="hybridMultilevel"/>
    <w:tmpl w:val="86A4D51A"/>
    <w:lvl w:ilvl="0" w:tplc="CABAFA24">
      <w:numFmt w:val="bullet"/>
      <w:lvlText w:val="-"/>
      <w:lvlJc w:val="left"/>
      <w:pPr>
        <w:ind w:left="720" w:hanging="360"/>
      </w:pPr>
      <w:rPr>
        <w:rFonts w:ascii="Proxima Nova" w:eastAsiaTheme="minorHAnsi" w:hAnsi="Proxima Nova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A4166"/>
    <w:multiLevelType w:val="hybridMultilevel"/>
    <w:tmpl w:val="86501BC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0491E"/>
    <w:multiLevelType w:val="hybridMultilevel"/>
    <w:tmpl w:val="517EC39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31899"/>
    <w:multiLevelType w:val="hybridMultilevel"/>
    <w:tmpl w:val="3DF2F3D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A3444"/>
    <w:multiLevelType w:val="hybridMultilevel"/>
    <w:tmpl w:val="6F0A6ABA"/>
    <w:lvl w:ilvl="0" w:tplc="816C81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43E00"/>
    <w:multiLevelType w:val="hybridMultilevel"/>
    <w:tmpl w:val="7D9C48DC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418D0"/>
    <w:multiLevelType w:val="hybridMultilevel"/>
    <w:tmpl w:val="1E66AC5A"/>
    <w:lvl w:ilvl="0" w:tplc="3196CC0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035262"/>
    <w:multiLevelType w:val="hybridMultilevel"/>
    <w:tmpl w:val="0C3A513E"/>
    <w:lvl w:ilvl="0" w:tplc="2708B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966694"/>
    <w:multiLevelType w:val="hybridMultilevel"/>
    <w:tmpl w:val="A99682C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26820"/>
    <w:multiLevelType w:val="hybridMultilevel"/>
    <w:tmpl w:val="693EF160"/>
    <w:lvl w:ilvl="0" w:tplc="9E1E57E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B0354"/>
    <w:multiLevelType w:val="hybridMultilevel"/>
    <w:tmpl w:val="09F2CA0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0122F9"/>
    <w:multiLevelType w:val="hybridMultilevel"/>
    <w:tmpl w:val="950C87B8"/>
    <w:lvl w:ilvl="0" w:tplc="FC6A0C4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E0E9D"/>
    <w:multiLevelType w:val="hybridMultilevel"/>
    <w:tmpl w:val="B3EE609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DD6E10"/>
    <w:multiLevelType w:val="hybridMultilevel"/>
    <w:tmpl w:val="042C698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D1154"/>
    <w:multiLevelType w:val="hybridMultilevel"/>
    <w:tmpl w:val="9D241EC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531B9"/>
    <w:multiLevelType w:val="hybridMultilevel"/>
    <w:tmpl w:val="94A62F90"/>
    <w:lvl w:ilvl="0" w:tplc="BC4A11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06116B"/>
    <w:multiLevelType w:val="hybridMultilevel"/>
    <w:tmpl w:val="BC2C9A5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151855"/>
    <w:multiLevelType w:val="hybridMultilevel"/>
    <w:tmpl w:val="7A2ED23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CC5AC1"/>
    <w:multiLevelType w:val="hybridMultilevel"/>
    <w:tmpl w:val="B7DE405E"/>
    <w:lvl w:ilvl="0" w:tplc="0C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D743C"/>
    <w:multiLevelType w:val="hybridMultilevel"/>
    <w:tmpl w:val="CA3E6558"/>
    <w:lvl w:ilvl="0" w:tplc="BC4A11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71AA6"/>
    <w:multiLevelType w:val="hybridMultilevel"/>
    <w:tmpl w:val="2D08EF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AC4F84"/>
    <w:multiLevelType w:val="hybridMultilevel"/>
    <w:tmpl w:val="5DBEBDFE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86B79"/>
    <w:multiLevelType w:val="hybridMultilevel"/>
    <w:tmpl w:val="4914EFC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882FA5"/>
    <w:multiLevelType w:val="hybridMultilevel"/>
    <w:tmpl w:val="05B8E09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427786"/>
    <w:multiLevelType w:val="hybridMultilevel"/>
    <w:tmpl w:val="35C08FE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A463B2"/>
    <w:multiLevelType w:val="hybridMultilevel"/>
    <w:tmpl w:val="E688B314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D046DF"/>
    <w:multiLevelType w:val="hybridMultilevel"/>
    <w:tmpl w:val="396EAB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B773C0"/>
    <w:multiLevelType w:val="hybridMultilevel"/>
    <w:tmpl w:val="CA384B50"/>
    <w:lvl w:ilvl="0" w:tplc="CABAFA24">
      <w:numFmt w:val="bullet"/>
      <w:lvlText w:val="-"/>
      <w:lvlJc w:val="left"/>
      <w:pPr>
        <w:ind w:left="720" w:hanging="360"/>
      </w:pPr>
      <w:rPr>
        <w:rFonts w:ascii="Proxima Nova" w:eastAsiaTheme="minorHAnsi" w:hAnsi="Proxima Nova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8F67E9"/>
    <w:multiLevelType w:val="hybridMultilevel"/>
    <w:tmpl w:val="1FCE987C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823EF1"/>
    <w:multiLevelType w:val="hybridMultilevel"/>
    <w:tmpl w:val="D1CC240E"/>
    <w:lvl w:ilvl="0" w:tplc="F4FE5AC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0109DF"/>
    <w:multiLevelType w:val="hybridMultilevel"/>
    <w:tmpl w:val="B75E08C4"/>
    <w:lvl w:ilvl="0" w:tplc="BC4A11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725875"/>
    <w:multiLevelType w:val="hybridMultilevel"/>
    <w:tmpl w:val="68783EAC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C867BFA">
      <w:start w:val="20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311114">
    <w:abstractNumId w:val="30"/>
  </w:num>
  <w:num w:numId="2" w16cid:durableId="1233388166">
    <w:abstractNumId w:val="33"/>
  </w:num>
  <w:num w:numId="3" w16cid:durableId="504368119">
    <w:abstractNumId w:val="2"/>
  </w:num>
  <w:num w:numId="4" w16cid:durableId="402679921">
    <w:abstractNumId w:val="14"/>
  </w:num>
  <w:num w:numId="5" w16cid:durableId="689642665">
    <w:abstractNumId w:val="38"/>
  </w:num>
  <w:num w:numId="6" w16cid:durableId="691612343">
    <w:abstractNumId w:val="32"/>
  </w:num>
  <w:num w:numId="7" w16cid:durableId="1411151172">
    <w:abstractNumId w:val="12"/>
  </w:num>
  <w:num w:numId="8" w16cid:durableId="783034576">
    <w:abstractNumId w:val="27"/>
  </w:num>
  <w:num w:numId="9" w16cid:durableId="1502239662">
    <w:abstractNumId w:val="21"/>
  </w:num>
  <w:num w:numId="10" w16cid:durableId="1349218901">
    <w:abstractNumId w:val="20"/>
  </w:num>
  <w:num w:numId="11" w16cid:durableId="1413046494">
    <w:abstractNumId w:val="9"/>
  </w:num>
  <w:num w:numId="12" w16cid:durableId="537401264">
    <w:abstractNumId w:val="10"/>
  </w:num>
  <w:num w:numId="13" w16cid:durableId="1289120906">
    <w:abstractNumId w:val="28"/>
  </w:num>
  <w:num w:numId="14" w16cid:durableId="690108836">
    <w:abstractNumId w:val="29"/>
  </w:num>
  <w:num w:numId="15" w16cid:durableId="547113807">
    <w:abstractNumId w:val="23"/>
  </w:num>
  <w:num w:numId="16" w16cid:durableId="603150331">
    <w:abstractNumId w:val="36"/>
  </w:num>
  <w:num w:numId="17" w16cid:durableId="55206061">
    <w:abstractNumId w:val="16"/>
  </w:num>
  <w:num w:numId="18" w16cid:durableId="2138915199">
    <w:abstractNumId w:val="13"/>
  </w:num>
  <w:num w:numId="19" w16cid:durableId="1007633648">
    <w:abstractNumId w:val="11"/>
  </w:num>
  <w:num w:numId="20" w16cid:durableId="1617711713">
    <w:abstractNumId w:val="5"/>
  </w:num>
  <w:num w:numId="21" w16cid:durableId="698316431">
    <w:abstractNumId w:val="8"/>
  </w:num>
  <w:num w:numId="22" w16cid:durableId="38940229">
    <w:abstractNumId w:val="37"/>
  </w:num>
  <w:num w:numId="23" w16cid:durableId="1758094340">
    <w:abstractNumId w:val="3"/>
  </w:num>
  <w:num w:numId="24" w16cid:durableId="1978682705">
    <w:abstractNumId w:val="26"/>
  </w:num>
  <w:num w:numId="25" w16cid:durableId="1775394226">
    <w:abstractNumId w:val="22"/>
  </w:num>
  <w:num w:numId="26" w16cid:durableId="1686667070">
    <w:abstractNumId w:val="15"/>
  </w:num>
  <w:num w:numId="27" w16cid:durableId="58479036">
    <w:abstractNumId w:val="18"/>
  </w:num>
  <w:num w:numId="28" w16cid:durableId="1981229760">
    <w:abstractNumId w:val="0"/>
  </w:num>
  <w:num w:numId="29" w16cid:durableId="321079042">
    <w:abstractNumId w:val="17"/>
  </w:num>
  <w:num w:numId="30" w16cid:durableId="738095614">
    <w:abstractNumId w:val="1"/>
  </w:num>
  <w:num w:numId="31" w16cid:durableId="26757991">
    <w:abstractNumId w:val="31"/>
  </w:num>
  <w:num w:numId="32" w16cid:durableId="859854757">
    <w:abstractNumId w:val="6"/>
  </w:num>
  <w:num w:numId="33" w16cid:durableId="1559904215">
    <w:abstractNumId w:val="35"/>
  </w:num>
  <w:num w:numId="34" w16cid:durableId="51658021">
    <w:abstractNumId w:val="25"/>
  </w:num>
  <w:num w:numId="35" w16cid:durableId="635987601">
    <w:abstractNumId w:val="4"/>
  </w:num>
  <w:num w:numId="36" w16cid:durableId="517042707">
    <w:abstractNumId w:val="24"/>
  </w:num>
  <w:num w:numId="37" w16cid:durableId="1594164277">
    <w:abstractNumId w:val="19"/>
  </w:num>
  <w:num w:numId="38" w16cid:durableId="890534888">
    <w:abstractNumId w:val="34"/>
  </w:num>
  <w:num w:numId="39" w16cid:durableId="7321924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964"/>
    <w:rsid w:val="00007EC2"/>
    <w:rsid w:val="0006682B"/>
    <w:rsid w:val="000679E2"/>
    <w:rsid w:val="000968D7"/>
    <w:rsid w:val="000B155B"/>
    <w:rsid w:val="000B19B9"/>
    <w:rsid w:val="000B2598"/>
    <w:rsid w:val="000C6FBD"/>
    <w:rsid w:val="000D6590"/>
    <w:rsid w:val="000F1B49"/>
    <w:rsid w:val="00104851"/>
    <w:rsid w:val="001069A4"/>
    <w:rsid w:val="00126E2A"/>
    <w:rsid w:val="0014574E"/>
    <w:rsid w:val="00184941"/>
    <w:rsid w:val="00194EF3"/>
    <w:rsid w:val="001A4D9E"/>
    <w:rsid w:val="001B6D08"/>
    <w:rsid w:val="001D0E56"/>
    <w:rsid w:val="001E0FC8"/>
    <w:rsid w:val="00217287"/>
    <w:rsid w:val="002204A3"/>
    <w:rsid w:val="002363C7"/>
    <w:rsid w:val="00240927"/>
    <w:rsid w:val="002449B9"/>
    <w:rsid w:val="00246216"/>
    <w:rsid w:val="00246655"/>
    <w:rsid w:val="002471B8"/>
    <w:rsid w:val="00252964"/>
    <w:rsid w:val="00261DB4"/>
    <w:rsid w:val="002648EA"/>
    <w:rsid w:val="00272DD7"/>
    <w:rsid w:val="00286E63"/>
    <w:rsid w:val="002A10F6"/>
    <w:rsid w:val="002A4EA2"/>
    <w:rsid w:val="002F17BC"/>
    <w:rsid w:val="002F6B1B"/>
    <w:rsid w:val="00301F00"/>
    <w:rsid w:val="003417F8"/>
    <w:rsid w:val="0035034E"/>
    <w:rsid w:val="003546ED"/>
    <w:rsid w:val="00373EB0"/>
    <w:rsid w:val="00376B55"/>
    <w:rsid w:val="00381A5A"/>
    <w:rsid w:val="00394485"/>
    <w:rsid w:val="003B1701"/>
    <w:rsid w:val="003C37FF"/>
    <w:rsid w:val="003C5D0E"/>
    <w:rsid w:val="00422A27"/>
    <w:rsid w:val="00423BC7"/>
    <w:rsid w:val="0043356A"/>
    <w:rsid w:val="004640C4"/>
    <w:rsid w:val="0046419A"/>
    <w:rsid w:val="004764AE"/>
    <w:rsid w:val="0048185E"/>
    <w:rsid w:val="004B19C1"/>
    <w:rsid w:val="004C1F43"/>
    <w:rsid w:val="004D2B6E"/>
    <w:rsid w:val="004E71EF"/>
    <w:rsid w:val="00506AF9"/>
    <w:rsid w:val="00512592"/>
    <w:rsid w:val="00516EBC"/>
    <w:rsid w:val="00540753"/>
    <w:rsid w:val="00575D7F"/>
    <w:rsid w:val="00580083"/>
    <w:rsid w:val="005A5D18"/>
    <w:rsid w:val="005B5CF7"/>
    <w:rsid w:val="005C08E9"/>
    <w:rsid w:val="005C4D2F"/>
    <w:rsid w:val="005C6183"/>
    <w:rsid w:val="005C774F"/>
    <w:rsid w:val="005D1512"/>
    <w:rsid w:val="00630BF4"/>
    <w:rsid w:val="0064046A"/>
    <w:rsid w:val="006558F8"/>
    <w:rsid w:val="006A7ED5"/>
    <w:rsid w:val="006C09F1"/>
    <w:rsid w:val="006C4FD0"/>
    <w:rsid w:val="00712199"/>
    <w:rsid w:val="007125CB"/>
    <w:rsid w:val="00723DDA"/>
    <w:rsid w:val="007462BA"/>
    <w:rsid w:val="00763629"/>
    <w:rsid w:val="007B38F3"/>
    <w:rsid w:val="007B4963"/>
    <w:rsid w:val="007C641E"/>
    <w:rsid w:val="007D667D"/>
    <w:rsid w:val="007E6F66"/>
    <w:rsid w:val="008242DE"/>
    <w:rsid w:val="00824EB9"/>
    <w:rsid w:val="00844546"/>
    <w:rsid w:val="008452D4"/>
    <w:rsid w:val="00855BBE"/>
    <w:rsid w:val="008605FD"/>
    <w:rsid w:val="00870C9F"/>
    <w:rsid w:val="008C587D"/>
    <w:rsid w:val="008D5C04"/>
    <w:rsid w:val="008E5FCF"/>
    <w:rsid w:val="00930798"/>
    <w:rsid w:val="00934C2E"/>
    <w:rsid w:val="0098789C"/>
    <w:rsid w:val="00990FFE"/>
    <w:rsid w:val="009B080E"/>
    <w:rsid w:val="009F09E7"/>
    <w:rsid w:val="009F2CAF"/>
    <w:rsid w:val="00A043E4"/>
    <w:rsid w:val="00A3181A"/>
    <w:rsid w:val="00A4082C"/>
    <w:rsid w:val="00A6345A"/>
    <w:rsid w:val="00A8136A"/>
    <w:rsid w:val="00AA5366"/>
    <w:rsid w:val="00AF4DB5"/>
    <w:rsid w:val="00B02040"/>
    <w:rsid w:val="00B02F73"/>
    <w:rsid w:val="00B4170E"/>
    <w:rsid w:val="00B50A18"/>
    <w:rsid w:val="00B727BE"/>
    <w:rsid w:val="00B81F94"/>
    <w:rsid w:val="00B90F05"/>
    <w:rsid w:val="00B9695D"/>
    <w:rsid w:val="00BA2ABE"/>
    <w:rsid w:val="00BA3281"/>
    <w:rsid w:val="00BD6FB2"/>
    <w:rsid w:val="00C011AC"/>
    <w:rsid w:val="00C11611"/>
    <w:rsid w:val="00C22CE4"/>
    <w:rsid w:val="00C5710E"/>
    <w:rsid w:val="00C65855"/>
    <w:rsid w:val="00C80403"/>
    <w:rsid w:val="00CB13FD"/>
    <w:rsid w:val="00CB2426"/>
    <w:rsid w:val="00CB2DEA"/>
    <w:rsid w:val="00CB4ACA"/>
    <w:rsid w:val="00CD2619"/>
    <w:rsid w:val="00CD609B"/>
    <w:rsid w:val="00CD638C"/>
    <w:rsid w:val="00CD63BA"/>
    <w:rsid w:val="00CE02B1"/>
    <w:rsid w:val="00CE0695"/>
    <w:rsid w:val="00CF05BC"/>
    <w:rsid w:val="00CF24E2"/>
    <w:rsid w:val="00D34706"/>
    <w:rsid w:val="00D42EFF"/>
    <w:rsid w:val="00D52560"/>
    <w:rsid w:val="00D54624"/>
    <w:rsid w:val="00D64F2A"/>
    <w:rsid w:val="00D712ED"/>
    <w:rsid w:val="00D92451"/>
    <w:rsid w:val="00D93126"/>
    <w:rsid w:val="00D97883"/>
    <w:rsid w:val="00DB18E6"/>
    <w:rsid w:val="00DE0BE5"/>
    <w:rsid w:val="00DF4702"/>
    <w:rsid w:val="00E01A84"/>
    <w:rsid w:val="00E30625"/>
    <w:rsid w:val="00E41A46"/>
    <w:rsid w:val="00E4211F"/>
    <w:rsid w:val="00E54681"/>
    <w:rsid w:val="00E64423"/>
    <w:rsid w:val="00E818BC"/>
    <w:rsid w:val="00E82377"/>
    <w:rsid w:val="00E945E5"/>
    <w:rsid w:val="00E96109"/>
    <w:rsid w:val="00E963D3"/>
    <w:rsid w:val="00E970B3"/>
    <w:rsid w:val="00E97D27"/>
    <w:rsid w:val="00EA1C41"/>
    <w:rsid w:val="00EA6727"/>
    <w:rsid w:val="00EB0D94"/>
    <w:rsid w:val="00EC07A4"/>
    <w:rsid w:val="00EC5552"/>
    <w:rsid w:val="00ED0139"/>
    <w:rsid w:val="00EE2026"/>
    <w:rsid w:val="00EE3C53"/>
    <w:rsid w:val="00F13F9E"/>
    <w:rsid w:val="00F305FB"/>
    <w:rsid w:val="00F46F02"/>
    <w:rsid w:val="00F524BE"/>
    <w:rsid w:val="00F77F5B"/>
    <w:rsid w:val="00F808B5"/>
    <w:rsid w:val="00F823C0"/>
    <w:rsid w:val="00F867DA"/>
    <w:rsid w:val="00FB3D4B"/>
    <w:rsid w:val="00FE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C34F"/>
  <w15:chartTrackingRefBased/>
  <w15:docId w15:val="{0030963D-5D86-7D44-BB03-760A253E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F867D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="Arial" w:eastAsia="Times New Roman" w:hAnsi="Arial" w:cs="Arial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43356A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07A4"/>
  </w:style>
  <w:style w:type="paragraph" w:styleId="Fuzeile">
    <w:name w:val="footer"/>
    <w:basedOn w:val="Standard"/>
    <w:link w:val="Fu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07A4"/>
  </w:style>
  <w:style w:type="character" w:customStyle="1" w:styleId="berschrift1Zchn">
    <w:name w:val="Überschrift 1 Zchn"/>
    <w:basedOn w:val="Absatz-Standardschriftart"/>
    <w:link w:val="berschrift1"/>
    <w:rsid w:val="00F867DA"/>
    <w:rPr>
      <w:rFonts w:ascii="Arial" w:eastAsia="Times New Roman" w:hAnsi="Arial" w:cs="Arial"/>
      <w:b/>
      <w:bCs/>
      <w:lang w:val="de-DE" w:eastAsia="de-DE"/>
    </w:rPr>
  </w:style>
  <w:style w:type="table" w:styleId="Listentabelle7farbigAkzent6">
    <w:name w:val="List Table 7 Colorful Accent 6"/>
    <w:basedOn w:val="NormaleTabelle"/>
    <w:uiPriority w:val="52"/>
    <w:rsid w:val="00F867DA"/>
    <w:rPr>
      <w:color w:val="538135" w:themeColor="accent6" w:themeShade="BF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F867DA"/>
    <w:pPr>
      <w:ind w:left="720"/>
      <w:contextualSpacing/>
    </w:pPr>
    <w:rPr>
      <w:rFonts w:ascii="Times New Roman" w:eastAsia="Times New Roman" w:hAnsi="Times New Roman" w:cs="Times New Roman"/>
      <w:lang w:val="de-DE" w:eastAsia="de-DE"/>
    </w:rPr>
  </w:style>
  <w:style w:type="table" w:styleId="Listentabelle3Akzent6">
    <w:name w:val="List Table 3 Accent 6"/>
    <w:basedOn w:val="NormaleTabelle"/>
    <w:uiPriority w:val="48"/>
    <w:rsid w:val="00F867DA"/>
    <w:rPr>
      <w:sz w:val="22"/>
      <w:szCs w:val="22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F867DA"/>
    <w:rPr>
      <w:color w:val="0563C1" w:themeColor="hyperlink"/>
      <w:u w:val="single"/>
    </w:rPr>
  </w:style>
  <w:style w:type="paragraph" w:styleId="KeinLeerraum">
    <w:name w:val="No Spacing"/>
    <w:uiPriority w:val="1"/>
    <w:qFormat/>
    <w:rsid w:val="00422A27"/>
    <w:rPr>
      <w:sz w:val="22"/>
      <w:szCs w:val="22"/>
    </w:rPr>
  </w:style>
  <w:style w:type="paragraph" w:customStyle="1" w:styleId="Default">
    <w:name w:val="Default"/>
    <w:rsid w:val="00575D7F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F05BC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C4FD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C4FD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C4FD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2F7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2F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7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landschafftleben.at/bildung/unterrichtsmaterial/primarstufe/obst-gemuese/grundstufe1/LsL_Obst%20und%20Gem%C3%BCse_D_Silben%20klatschen_GS1_final.pdf" TargetMode="External"/><Relationship Id="rId26" Type="http://schemas.openxmlformats.org/officeDocument/2006/relationships/hyperlink" Target="https://www.landschafftleben.at/bildung/unterrichtsmaterial/primarstufe/obst-gemuese/grundstufe1/LSL_Obst%20und%20Gemuese_Massagegeschichte_Obstalat_GS1_final.pdf" TargetMode="External"/><Relationship Id="rId21" Type="http://schemas.openxmlformats.org/officeDocument/2006/relationships/hyperlink" Target="https://www.landschafftleben.at/bildung/unterrichtsmaterial/primarstufe/obst-gemuese/grundstufe1/LsL_Obst%20und%20Gemuese_Bilderkarten%20oder%20Memory_EL_GS1_final.pdf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hyperlink" Target="https://www.landschafftleben.at/bildung/unterrichtsmaterial/primarstufe/obst-gemuese/grundstufe1/LsL_Obst%20und%20Gemuese_SU_Unterscheidung_GS1_2.%20Klasse_final.pdf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https://www.landschafftleben.at/bildung/unterrichtsmaterial/primarstufe/obst-gemuese/grundstufe1/21_-Ernten_Rechenquadrate.pdf" TargetMode="External"/><Relationship Id="rId29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andschafftleben.at/bildung/unterrichtsmaterial/primarstufe/obst-gemuese/grundstufe1/LSL_Obst%20und%20Gemuese_Massagegeschichte_Gem%C3%BCsesuppe_EL_GS1_final.pdf" TargetMode="External"/><Relationship Id="rId24" Type="http://schemas.openxmlformats.org/officeDocument/2006/relationships/hyperlink" Target="https://www.landschafftleben.at/bildung/unterrichtsmaterial/primarstufe/obst-gemuese/grundstufe1/LsL_Obst%20und%20Gem%C3%BCse_SU_Unterscheidung_GS1_1.%20Klasse_final.pdf" TargetMode="External"/><Relationship Id="rId32" Type="http://schemas.openxmlformats.org/officeDocument/2006/relationships/hyperlink" Target="https://www.seminar-baeuerinnen.at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landschafftleben" TargetMode="External"/><Relationship Id="rId23" Type="http://schemas.openxmlformats.org/officeDocument/2006/relationships/hyperlink" Target="https://www.landschafftleben.at/bildung/unterrichtsmaterial/primarstufe/obst-gemuese/grundstufe1/21_-Ernten_-Schau-genau.pdf" TargetMode="External"/><Relationship Id="rId28" Type="http://schemas.openxmlformats.org/officeDocument/2006/relationships/hyperlink" Target="https://www.landschafftleben.at/bildung/unterrichtsmaterial/primarstufe/obst-gemuese/grundstufe1/LsL_Obst%20und%20Gemuese_BSP_Ruebenziehen_GS1_final.pdf" TargetMode="External"/><Relationship Id="rId36" Type="http://schemas.openxmlformats.org/officeDocument/2006/relationships/hyperlink" Target="https://www.landschafftleben.at/bildung/unterrichtsmaterial/primarstufe/obst-gemuese/grundstufe1/LSL_Obst%20und%20Gemuese_Massagegeschichte_Obstalat_GS1_final.pdf" TargetMode="External"/><Relationship Id="rId10" Type="http://schemas.openxmlformats.org/officeDocument/2006/relationships/hyperlink" Target="https://www.landschafftleben.at/bildung/unterrichtsmaterial/primarstufe/obst-gemuese/grundstufe1/LSL_Obst%20und%20Gemuese_Massagegeschichte_Obstalat_GS1_final.pdf" TargetMode="External"/><Relationship Id="rId19" Type="http://schemas.openxmlformats.org/officeDocument/2006/relationships/hyperlink" Target="https://www.landschafftleben.at/bildung/unterrichtsmaterial/primarstufe/obst-gemuese/grundstufe1/LsL_Obst%20und%20Gemuese_M_Suchbild_GS1_final.pdf" TargetMode="External"/><Relationship Id="rId31" Type="http://schemas.openxmlformats.org/officeDocument/2006/relationships/hyperlink" Target="https://www.ages.at/themen/ernaehrung/oesterreichische-ernaehrungspyramid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andschafftleben.at/bildung/unterrichtsmaterial/primarstufe/obst-gemuese/elementar/LSL_Obst%20und%20Gemuese_Factsheet_EL_final.pdf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www.landschafftleben.at/bildung/unterrichtsmaterial/primarstufe/obst-gemuese/grundstufe1/LsL_Obst%20und%20Gemuese_SU_Umsetzungsspiele%20f%C3%BCr%20Bildkarten_GS1_final.pdf" TargetMode="External"/><Relationship Id="rId27" Type="http://schemas.openxmlformats.org/officeDocument/2006/relationships/hyperlink" Target="https://www.landschafftleben.at/bildung/unterrichtsmaterial/primarstufe/obst-gemuese/grundstufe1/LSL_Obst%20und%20Gemuese_Massagegeschichte_Gem%C3%BCsesuppe_EL_GS1_final.pdf" TargetMode="External"/><Relationship Id="rId30" Type="http://schemas.openxmlformats.org/officeDocument/2006/relationships/hyperlink" Target="https://www.richtigessenvonanfangan.at/downloads/fuer-eltern/4-bis-10-jaehrige-kinder/" TargetMode="External"/><Relationship Id="rId35" Type="http://schemas.openxmlformats.org/officeDocument/2006/relationships/hyperlink" Target="https://www.landschafftleben.at/bildung/unterrichtsmaterial/primarstufe/obst-gemuese/grundstufe1/LSL_Obst%20und%20Gemuese_Massagegeschichte_Gem%C3%BCsesuppe_EL_GS1_final.pdf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3CF567-3D44-A647-8ED6-7321FADF7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1455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Fohn | Land schafft Leben</dc:creator>
  <cp:keywords/>
  <dc:description/>
  <cp:lastModifiedBy>Katharina Schubert | Land schafft Leben</cp:lastModifiedBy>
  <cp:revision>27</cp:revision>
  <cp:lastPrinted>2022-05-10T12:53:00Z</cp:lastPrinted>
  <dcterms:created xsi:type="dcterms:W3CDTF">2021-11-25T08:48:00Z</dcterms:created>
  <dcterms:modified xsi:type="dcterms:W3CDTF">2022-05-10T12:59:00Z</dcterms:modified>
</cp:coreProperties>
</file>